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D118A" w14:textId="367597B8" w:rsidR="0081027A" w:rsidRPr="0081027A" w:rsidRDefault="0081027A" w:rsidP="0081027A">
      <w:pPr>
        <w:pStyle w:val="Zwykytekst"/>
        <w:jc w:val="right"/>
        <w:rPr>
          <w:rFonts w:ascii="Arial" w:hAnsi="Arial" w:cs="Arial"/>
          <w:b/>
          <w:bCs/>
          <w:sz w:val="24"/>
          <w:szCs w:val="24"/>
        </w:rPr>
      </w:pPr>
      <w:r w:rsidRPr="0081027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887914">
        <w:rPr>
          <w:rFonts w:ascii="Arial" w:hAnsi="Arial" w:cs="Arial"/>
          <w:b/>
          <w:bCs/>
          <w:sz w:val="24"/>
          <w:szCs w:val="24"/>
        </w:rPr>
        <w:t>2</w:t>
      </w:r>
      <w:r w:rsidRPr="0081027A">
        <w:rPr>
          <w:rFonts w:ascii="Arial" w:hAnsi="Arial" w:cs="Arial"/>
          <w:b/>
          <w:bCs/>
          <w:sz w:val="24"/>
          <w:szCs w:val="24"/>
        </w:rPr>
        <w:t xml:space="preserve"> do SWZ</w:t>
      </w:r>
    </w:p>
    <w:p w14:paraId="1C427156" w14:textId="77777777" w:rsidR="0081027A" w:rsidRDefault="0081027A" w:rsidP="00C67668">
      <w:pPr>
        <w:pStyle w:val="Zwykytekst"/>
        <w:jc w:val="center"/>
        <w:rPr>
          <w:rFonts w:ascii="Arial" w:hAnsi="Arial" w:cs="Arial"/>
          <w:b/>
          <w:bCs/>
          <w:sz w:val="28"/>
          <w:szCs w:val="28"/>
        </w:rPr>
      </w:pPr>
    </w:p>
    <w:p w14:paraId="52ABE7D1" w14:textId="55363956" w:rsidR="00B106C2" w:rsidRPr="006D057E" w:rsidRDefault="00C67668" w:rsidP="00C67668">
      <w:pPr>
        <w:pStyle w:val="Zwykytekst"/>
        <w:jc w:val="center"/>
        <w:rPr>
          <w:rFonts w:ascii="Arial" w:hAnsi="Arial" w:cs="Arial"/>
          <w:b/>
          <w:bCs/>
          <w:sz w:val="28"/>
          <w:szCs w:val="28"/>
        </w:rPr>
      </w:pPr>
      <w:r w:rsidRPr="006D057E">
        <w:rPr>
          <w:rFonts w:ascii="Arial" w:hAnsi="Arial" w:cs="Arial"/>
          <w:b/>
          <w:bCs/>
          <w:sz w:val="28"/>
          <w:szCs w:val="28"/>
        </w:rPr>
        <w:t>Opis przedmiotu zamówienia</w:t>
      </w:r>
    </w:p>
    <w:p w14:paraId="5A4B5937" w14:textId="77777777" w:rsidR="0036658C" w:rsidRPr="00C67668" w:rsidRDefault="0036658C" w:rsidP="006077DF">
      <w:pPr>
        <w:pStyle w:val="Zwykytekst"/>
        <w:rPr>
          <w:rFonts w:ascii="Arial" w:hAnsi="Arial" w:cs="Arial"/>
          <w:b/>
          <w:bCs/>
          <w:sz w:val="24"/>
          <w:szCs w:val="24"/>
        </w:rPr>
      </w:pPr>
    </w:p>
    <w:p w14:paraId="7458992E" w14:textId="500B1B23" w:rsidR="0036658C" w:rsidRPr="00F7513B" w:rsidRDefault="0036658C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bookmarkStart w:id="0" w:name="_Hlk148690197"/>
      <w:r w:rsidRPr="00F7513B">
        <w:rPr>
          <w:rFonts w:ascii="Arial" w:hAnsi="Arial" w:cs="Arial"/>
          <w:sz w:val="24"/>
          <w:szCs w:val="24"/>
        </w:rPr>
        <w:t xml:space="preserve">Wykonywanie usług cateringowych polegających na zapewnieniu wyżywienia dla </w:t>
      </w:r>
      <w:bookmarkEnd w:id="0"/>
      <w:r w:rsidR="00F208BB">
        <w:rPr>
          <w:rFonts w:ascii="Arial" w:hAnsi="Arial" w:cs="Arial"/>
          <w:sz w:val="24"/>
          <w:szCs w:val="24"/>
        </w:rPr>
        <w:t>osób uczestniczących w polowaniach zbiorowych – posiłek w plenerze</w:t>
      </w:r>
      <w:r w:rsidRPr="00F7513B">
        <w:rPr>
          <w:rFonts w:ascii="Arial" w:hAnsi="Arial" w:cs="Arial"/>
          <w:sz w:val="24"/>
          <w:szCs w:val="24"/>
        </w:rPr>
        <w:t xml:space="preserve">. </w:t>
      </w:r>
    </w:p>
    <w:p w14:paraId="05F95E6B" w14:textId="77777777" w:rsidR="0036658C" w:rsidRPr="00F7513B" w:rsidRDefault="0036658C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</w:p>
    <w:p w14:paraId="3DF5431D" w14:textId="68C67278" w:rsidR="0036658C" w:rsidRDefault="0036658C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 w:rsidRPr="00F7513B">
        <w:rPr>
          <w:rFonts w:ascii="Arial" w:hAnsi="Arial" w:cs="Arial"/>
          <w:sz w:val="24"/>
          <w:szCs w:val="24"/>
        </w:rPr>
        <w:t xml:space="preserve">Miejsce realizacji: </w:t>
      </w:r>
      <w:r w:rsidR="00247BEF">
        <w:rPr>
          <w:rFonts w:ascii="Arial" w:hAnsi="Arial" w:cs="Arial"/>
          <w:sz w:val="24"/>
          <w:szCs w:val="24"/>
        </w:rPr>
        <w:t>Teren OHZ Lutówko</w:t>
      </w:r>
      <w:r w:rsidR="00F7513B">
        <w:rPr>
          <w:rFonts w:ascii="Arial" w:hAnsi="Arial" w:cs="Arial"/>
          <w:sz w:val="24"/>
          <w:szCs w:val="24"/>
        </w:rPr>
        <w:t xml:space="preserve"> </w:t>
      </w:r>
      <w:r w:rsidR="00247BEF">
        <w:rPr>
          <w:rFonts w:ascii="Arial" w:hAnsi="Arial" w:cs="Arial"/>
          <w:sz w:val="24"/>
          <w:szCs w:val="24"/>
        </w:rPr>
        <w:t>z siedzib</w:t>
      </w:r>
      <w:r w:rsidR="00EF0DAF">
        <w:rPr>
          <w:rFonts w:ascii="Arial" w:hAnsi="Arial" w:cs="Arial"/>
          <w:sz w:val="24"/>
          <w:szCs w:val="24"/>
        </w:rPr>
        <w:t>ą</w:t>
      </w:r>
      <w:r w:rsidR="00247BEF">
        <w:rPr>
          <w:rFonts w:ascii="Arial" w:hAnsi="Arial" w:cs="Arial"/>
          <w:sz w:val="24"/>
          <w:szCs w:val="24"/>
        </w:rPr>
        <w:t xml:space="preserve"> </w:t>
      </w:r>
      <w:r w:rsidRPr="00F7513B">
        <w:rPr>
          <w:rFonts w:ascii="Arial" w:hAnsi="Arial" w:cs="Arial"/>
          <w:sz w:val="24"/>
          <w:szCs w:val="24"/>
        </w:rPr>
        <w:t xml:space="preserve">w </w:t>
      </w:r>
      <w:r w:rsidR="00F7513B">
        <w:rPr>
          <w:rFonts w:ascii="Arial" w:hAnsi="Arial" w:cs="Arial"/>
          <w:sz w:val="24"/>
          <w:szCs w:val="24"/>
        </w:rPr>
        <w:t>Sypniewie</w:t>
      </w:r>
      <w:r w:rsidR="00EF0DAF">
        <w:rPr>
          <w:rFonts w:ascii="Arial" w:hAnsi="Arial" w:cs="Arial"/>
          <w:sz w:val="24"/>
          <w:szCs w:val="24"/>
        </w:rPr>
        <w:t>,</w:t>
      </w:r>
      <w:r w:rsidR="00F7513B">
        <w:rPr>
          <w:rFonts w:ascii="Arial" w:hAnsi="Arial" w:cs="Arial"/>
          <w:sz w:val="24"/>
          <w:szCs w:val="24"/>
        </w:rPr>
        <w:t xml:space="preserve"> ul. Wybudowanie 16</w:t>
      </w:r>
      <w:r w:rsidRPr="00F7513B">
        <w:rPr>
          <w:rFonts w:ascii="Arial" w:hAnsi="Arial" w:cs="Arial"/>
          <w:sz w:val="24"/>
          <w:szCs w:val="24"/>
        </w:rPr>
        <w:t xml:space="preserve">, </w:t>
      </w:r>
      <w:r w:rsidR="00F7513B">
        <w:rPr>
          <w:rFonts w:ascii="Arial" w:hAnsi="Arial" w:cs="Arial"/>
          <w:sz w:val="24"/>
          <w:szCs w:val="24"/>
        </w:rPr>
        <w:t>89-422</w:t>
      </w:r>
      <w:r w:rsidRPr="00F7513B">
        <w:rPr>
          <w:rFonts w:ascii="Arial" w:hAnsi="Arial" w:cs="Arial"/>
          <w:sz w:val="24"/>
          <w:szCs w:val="24"/>
        </w:rPr>
        <w:t xml:space="preserve"> </w:t>
      </w:r>
      <w:r w:rsidR="00F7513B">
        <w:rPr>
          <w:rFonts w:ascii="Arial" w:hAnsi="Arial" w:cs="Arial"/>
          <w:sz w:val="24"/>
          <w:szCs w:val="24"/>
        </w:rPr>
        <w:t>Sypniewo</w:t>
      </w:r>
      <w:r w:rsidR="00CE2FE5">
        <w:rPr>
          <w:rFonts w:ascii="Arial" w:hAnsi="Arial" w:cs="Arial"/>
          <w:sz w:val="24"/>
          <w:szCs w:val="24"/>
        </w:rPr>
        <w:t>,</w:t>
      </w:r>
      <w:r w:rsidR="00F208BB" w:rsidRPr="00F208BB">
        <w:rPr>
          <w:rFonts w:ascii="Arial" w:hAnsi="Arial" w:cs="Arial"/>
          <w:sz w:val="24"/>
          <w:szCs w:val="24"/>
        </w:rPr>
        <w:t xml:space="preserve"> należący do Nadleśnictwa Lutówko</w:t>
      </w:r>
      <w:r w:rsidRPr="00F7513B">
        <w:rPr>
          <w:rFonts w:ascii="Arial" w:hAnsi="Arial" w:cs="Arial"/>
          <w:sz w:val="24"/>
          <w:szCs w:val="24"/>
        </w:rPr>
        <w:t>, teren znajdujący się w zasięgu administracyjnym Nadleśnictwa</w:t>
      </w:r>
      <w:r w:rsidR="00F7513B">
        <w:rPr>
          <w:rFonts w:ascii="Arial" w:hAnsi="Arial" w:cs="Arial"/>
          <w:sz w:val="24"/>
          <w:szCs w:val="24"/>
        </w:rPr>
        <w:t xml:space="preserve"> Lutówko</w:t>
      </w:r>
      <w:r w:rsidRPr="00F7513B">
        <w:rPr>
          <w:rFonts w:ascii="Arial" w:hAnsi="Arial" w:cs="Arial"/>
          <w:sz w:val="24"/>
          <w:szCs w:val="24"/>
        </w:rPr>
        <w:t xml:space="preserve">, w tym w szczególności teren Ośrodka Hodowli Zwierzyny. </w:t>
      </w:r>
      <w:bookmarkStart w:id="1" w:name="_Hlk148679548"/>
    </w:p>
    <w:p w14:paraId="16F75085" w14:textId="77777777" w:rsidR="00247BEF" w:rsidRPr="00F7513B" w:rsidRDefault="00247BEF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</w:p>
    <w:bookmarkEnd w:id="1"/>
    <w:p w14:paraId="6F9D6443" w14:textId="043CA24A" w:rsidR="0036658C" w:rsidRPr="00EF0DAF" w:rsidRDefault="0036658C" w:rsidP="00EE3A9A">
      <w:pPr>
        <w:pStyle w:val="Zwykytek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  <w:u w:val="single"/>
        </w:rPr>
      </w:pPr>
      <w:r w:rsidRPr="00EF0DAF">
        <w:rPr>
          <w:rFonts w:ascii="Arial" w:hAnsi="Arial" w:cs="Arial"/>
          <w:sz w:val="24"/>
          <w:szCs w:val="24"/>
          <w:u w:val="single"/>
        </w:rPr>
        <w:t xml:space="preserve">Posiłek w plenerze </w:t>
      </w:r>
    </w:p>
    <w:p w14:paraId="1BF73C57" w14:textId="4E5DEA4A" w:rsidR="0036658C" w:rsidRPr="00F7513B" w:rsidRDefault="0036658C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 w:rsidRPr="00F7513B">
        <w:rPr>
          <w:rFonts w:ascii="Arial" w:hAnsi="Arial" w:cs="Arial"/>
          <w:sz w:val="24"/>
          <w:szCs w:val="24"/>
        </w:rPr>
        <w:t xml:space="preserve">W skład posiłku wchodzą: </w:t>
      </w:r>
    </w:p>
    <w:p w14:paraId="079F4842" w14:textId="041C636B" w:rsidR="0036658C" w:rsidRPr="00F7513B" w:rsidRDefault="0036658C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 w:rsidRPr="00F7513B">
        <w:rPr>
          <w:rFonts w:ascii="Arial" w:hAnsi="Arial" w:cs="Arial"/>
          <w:sz w:val="24"/>
          <w:szCs w:val="24"/>
        </w:rPr>
        <w:t xml:space="preserve">a) Bigos myśliwski z wkładką w postaci kiełbasy o wadze 200g/osoba – 500 ml/osoba (wraz z wkładką); </w:t>
      </w:r>
    </w:p>
    <w:p w14:paraId="1AE8C050" w14:textId="501EA3C3" w:rsidR="0036658C" w:rsidRPr="00F7513B" w:rsidRDefault="0036658C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 w:rsidRPr="00F7513B">
        <w:rPr>
          <w:rFonts w:ascii="Arial" w:hAnsi="Arial" w:cs="Arial"/>
          <w:sz w:val="24"/>
          <w:szCs w:val="24"/>
        </w:rPr>
        <w:t xml:space="preserve">lub </w:t>
      </w:r>
    </w:p>
    <w:p w14:paraId="55DDAAC1" w14:textId="333E1A2A" w:rsidR="0036658C" w:rsidRPr="00F7513B" w:rsidRDefault="0036658C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 w:rsidRPr="00F7513B">
        <w:rPr>
          <w:rFonts w:ascii="Arial" w:hAnsi="Arial" w:cs="Arial"/>
          <w:sz w:val="24"/>
          <w:szCs w:val="24"/>
        </w:rPr>
        <w:t xml:space="preserve">Grochówka z wkładką mięsną (rozdrobniona golonka lub inne mięso dobrej jakości) 500 ml/osoba (wraz z wkładką) i kiełbasą do pieczenia nad ogniskiem w ilości 200g/osoba; </w:t>
      </w:r>
    </w:p>
    <w:p w14:paraId="174A693C" w14:textId="707E8C9B" w:rsidR="0036658C" w:rsidRPr="00F7513B" w:rsidRDefault="0036658C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 w:rsidRPr="00F7513B">
        <w:rPr>
          <w:rFonts w:ascii="Arial" w:hAnsi="Arial" w:cs="Arial"/>
          <w:sz w:val="24"/>
          <w:szCs w:val="24"/>
        </w:rPr>
        <w:t>lub</w:t>
      </w:r>
    </w:p>
    <w:p w14:paraId="40ED30DA" w14:textId="7CEF9A76" w:rsidR="0036658C" w:rsidRPr="00F7513B" w:rsidRDefault="0036658C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 w:rsidRPr="00F7513B">
        <w:rPr>
          <w:rFonts w:ascii="Arial" w:hAnsi="Arial" w:cs="Arial"/>
          <w:sz w:val="24"/>
          <w:szCs w:val="24"/>
        </w:rPr>
        <w:t>Inna zupa (gulaszowa, żurek z wkładką) w ilości nie mniejszej niż 500 ml/osoba (wraz z</w:t>
      </w:r>
      <w:r w:rsidR="008870C6">
        <w:rPr>
          <w:rFonts w:ascii="Arial" w:hAnsi="Arial" w:cs="Arial"/>
          <w:sz w:val="24"/>
          <w:szCs w:val="24"/>
        </w:rPr>
        <w:t> </w:t>
      </w:r>
      <w:r w:rsidRPr="00F7513B">
        <w:rPr>
          <w:rFonts w:ascii="Arial" w:hAnsi="Arial" w:cs="Arial"/>
          <w:sz w:val="24"/>
          <w:szCs w:val="24"/>
        </w:rPr>
        <w:t>wkładką</w:t>
      </w:r>
      <w:r w:rsidR="00AB1D48">
        <w:rPr>
          <w:rFonts w:ascii="Arial" w:hAnsi="Arial" w:cs="Arial"/>
          <w:sz w:val="24"/>
          <w:szCs w:val="24"/>
        </w:rPr>
        <w:t xml:space="preserve"> </w:t>
      </w:r>
      <w:r w:rsidR="00BB5F7E">
        <w:rPr>
          <w:rFonts w:ascii="Arial" w:hAnsi="Arial" w:cs="Arial"/>
          <w:sz w:val="24"/>
          <w:szCs w:val="24"/>
        </w:rPr>
        <w:t>mięsną</w:t>
      </w:r>
      <w:r w:rsidR="00AB1D48">
        <w:rPr>
          <w:rFonts w:ascii="Arial" w:hAnsi="Arial" w:cs="Arial"/>
          <w:sz w:val="24"/>
          <w:szCs w:val="24"/>
        </w:rPr>
        <w:t xml:space="preserve"> w postaci kiełbasy typu </w:t>
      </w:r>
      <w:r w:rsidR="00BB5F7E">
        <w:rPr>
          <w:rFonts w:ascii="Arial" w:hAnsi="Arial" w:cs="Arial"/>
          <w:sz w:val="24"/>
          <w:szCs w:val="24"/>
        </w:rPr>
        <w:t>śląska z zawartością 97% mięsa wieprzowego</w:t>
      </w:r>
      <w:r w:rsidRPr="00F7513B">
        <w:rPr>
          <w:rFonts w:ascii="Arial" w:hAnsi="Arial" w:cs="Arial"/>
          <w:sz w:val="24"/>
          <w:szCs w:val="24"/>
        </w:rPr>
        <w:t xml:space="preserve">); </w:t>
      </w:r>
    </w:p>
    <w:p w14:paraId="21C3FA2B" w14:textId="742E3CA6" w:rsidR="0036658C" w:rsidRPr="00F7513B" w:rsidRDefault="0036658C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 w:rsidRPr="00F7513B">
        <w:rPr>
          <w:rFonts w:ascii="Arial" w:hAnsi="Arial" w:cs="Arial"/>
          <w:sz w:val="24"/>
          <w:szCs w:val="24"/>
        </w:rPr>
        <w:t xml:space="preserve">lub </w:t>
      </w:r>
    </w:p>
    <w:p w14:paraId="0B8F6A60" w14:textId="2F3497A2" w:rsidR="0036658C" w:rsidRPr="00F7513B" w:rsidRDefault="0036658C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 w:rsidRPr="00F7513B">
        <w:rPr>
          <w:rFonts w:ascii="Arial" w:hAnsi="Arial" w:cs="Arial"/>
          <w:sz w:val="24"/>
          <w:szCs w:val="24"/>
        </w:rPr>
        <w:t xml:space="preserve">Gulasz z dzika (lub innego mięsa dobrej jakości) z kaszą gryczaną lub jęczmienną oraz dodatkiem w postaci kapusty kiszonej zasmażanej z boczkiem i przyprawami w ilości 500ml/osoba (ilość gulaszu nie mniejsza niż 250ml/osoba); </w:t>
      </w:r>
    </w:p>
    <w:p w14:paraId="01C16103" w14:textId="0FA9E511" w:rsidR="0036658C" w:rsidRPr="00F7513B" w:rsidRDefault="0036658C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 w:rsidRPr="00F7513B">
        <w:rPr>
          <w:rFonts w:ascii="Arial" w:hAnsi="Arial" w:cs="Arial"/>
          <w:sz w:val="24"/>
          <w:szCs w:val="24"/>
        </w:rPr>
        <w:t xml:space="preserve">b) Pieczywo + smalec do chleba (zalecany domowej roboty) </w:t>
      </w:r>
    </w:p>
    <w:p w14:paraId="040C601F" w14:textId="77777777" w:rsidR="001D0129" w:rsidRPr="00247BEF" w:rsidRDefault="001D0129" w:rsidP="001D0129">
      <w:pPr>
        <w:pStyle w:val="Zwykyteks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7BEF">
        <w:rPr>
          <w:rFonts w:ascii="Arial" w:hAnsi="Arial" w:cs="Arial"/>
          <w:color w:val="000000" w:themeColor="text1"/>
          <w:sz w:val="24"/>
          <w:szCs w:val="24"/>
        </w:rPr>
        <w:t xml:space="preserve">chleb – co najmniej 2 gatunki -150g/osoba; </w:t>
      </w:r>
    </w:p>
    <w:p w14:paraId="5F5299C4" w14:textId="69D045FF" w:rsidR="0036658C" w:rsidRPr="00247BEF" w:rsidRDefault="001D0129" w:rsidP="001D0129">
      <w:pPr>
        <w:pStyle w:val="Zwykyteks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7BEF">
        <w:rPr>
          <w:rFonts w:ascii="Arial" w:hAnsi="Arial" w:cs="Arial"/>
          <w:color w:val="000000" w:themeColor="text1"/>
          <w:sz w:val="24"/>
          <w:szCs w:val="24"/>
        </w:rPr>
        <w:t>bułki – 2 szt./osoba</w:t>
      </w:r>
      <w:r w:rsidR="0036658C" w:rsidRPr="00247BEF">
        <w:rPr>
          <w:rFonts w:ascii="Arial" w:hAnsi="Arial" w:cs="Arial"/>
          <w:color w:val="000000" w:themeColor="text1"/>
          <w:sz w:val="24"/>
          <w:szCs w:val="24"/>
        </w:rPr>
        <w:t xml:space="preserve">; </w:t>
      </w:r>
    </w:p>
    <w:p w14:paraId="0D81540E" w14:textId="4B537A5D" w:rsidR="001D0129" w:rsidRPr="00247BEF" w:rsidRDefault="001D0129" w:rsidP="001D0129">
      <w:pPr>
        <w:pStyle w:val="Zwykyteks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7BEF">
        <w:rPr>
          <w:rFonts w:ascii="Arial" w:hAnsi="Arial" w:cs="Arial"/>
          <w:color w:val="000000" w:themeColor="text1"/>
          <w:sz w:val="24"/>
          <w:szCs w:val="24"/>
        </w:rPr>
        <w:t>smalec wieprzowy ze skwarkami o składzie: tłuszcz wieprzowy min 67%</w:t>
      </w:r>
      <w:r w:rsidR="00F16A54" w:rsidRPr="00247BEF">
        <w:rPr>
          <w:rFonts w:ascii="Arial" w:hAnsi="Arial" w:cs="Arial"/>
          <w:color w:val="000000" w:themeColor="text1"/>
          <w:sz w:val="24"/>
          <w:szCs w:val="24"/>
        </w:rPr>
        <w:t>, skwarki wieprzowe min 30%, sól, cebula, majeranek, pieprz czarny, czosnek</w:t>
      </w:r>
      <w:r w:rsidR="00CB3081" w:rsidRPr="00247BEF">
        <w:rPr>
          <w:rFonts w:ascii="Arial" w:hAnsi="Arial" w:cs="Arial"/>
          <w:color w:val="000000" w:themeColor="text1"/>
          <w:sz w:val="24"/>
          <w:szCs w:val="24"/>
        </w:rPr>
        <w:t>. Ilo</w:t>
      </w:r>
      <w:r w:rsidR="00B15A24" w:rsidRPr="00247BEF">
        <w:rPr>
          <w:rFonts w:ascii="Arial" w:hAnsi="Arial" w:cs="Arial"/>
          <w:color w:val="000000" w:themeColor="text1"/>
          <w:sz w:val="24"/>
          <w:szCs w:val="24"/>
        </w:rPr>
        <w:t>ść</w:t>
      </w:r>
      <w:r w:rsidR="00CB3081" w:rsidRPr="00247BEF">
        <w:rPr>
          <w:rFonts w:ascii="Arial" w:hAnsi="Arial" w:cs="Arial"/>
          <w:color w:val="000000" w:themeColor="text1"/>
          <w:sz w:val="24"/>
          <w:szCs w:val="24"/>
        </w:rPr>
        <w:t xml:space="preserve"> smalcu na osobę 50g;</w:t>
      </w:r>
    </w:p>
    <w:p w14:paraId="776C0D47" w14:textId="471F84A1" w:rsidR="00F16A54" w:rsidRPr="00247BEF" w:rsidRDefault="0036658C" w:rsidP="00C67668">
      <w:pPr>
        <w:pStyle w:val="Zwykyteks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7BEF">
        <w:rPr>
          <w:rFonts w:ascii="Arial" w:hAnsi="Arial" w:cs="Arial"/>
          <w:color w:val="000000" w:themeColor="text1"/>
          <w:sz w:val="24"/>
          <w:szCs w:val="24"/>
        </w:rPr>
        <w:t xml:space="preserve">c) Herbata „gotowa” – minimum </w:t>
      </w:r>
      <w:r w:rsidR="001D0129" w:rsidRPr="00247BEF">
        <w:rPr>
          <w:rFonts w:ascii="Arial" w:hAnsi="Arial" w:cs="Arial"/>
          <w:color w:val="000000" w:themeColor="text1"/>
          <w:sz w:val="24"/>
          <w:szCs w:val="24"/>
        </w:rPr>
        <w:t>6</w:t>
      </w:r>
      <w:r w:rsidRPr="00247BEF">
        <w:rPr>
          <w:rFonts w:ascii="Arial" w:hAnsi="Arial" w:cs="Arial"/>
          <w:color w:val="000000" w:themeColor="text1"/>
          <w:sz w:val="24"/>
          <w:szCs w:val="24"/>
        </w:rPr>
        <w:t>00ml/osoba + cytryna + cukier</w:t>
      </w:r>
      <w:r w:rsidR="00F16A54" w:rsidRPr="00247BEF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37E3CB15" w14:textId="02385B9F" w:rsidR="0036658C" w:rsidRPr="00247BEF" w:rsidRDefault="00F16A54" w:rsidP="00F16A54">
      <w:pPr>
        <w:pStyle w:val="Zwykyteks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7BEF">
        <w:rPr>
          <w:rFonts w:ascii="Arial" w:hAnsi="Arial" w:cs="Arial"/>
          <w:color w:val="000000" w:themeColor="text1"/>
          <w:sz w:val="24"/>
          <w:szCs w:val="24"/>
        </w:rPr>
        <w:t>cukier brązowy i biały – opakowania gastronomiczne, kostki lub w cukiernicach – 15g/osoba, cytryna do herbaty – 50g/</w:t>
      </w:r>
      <w:r w:rsidR="0036658C" w:rsidRPr="00247BEF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3DA2D2C2" w14:textId="3AD7D898" w:rsidR="00F16A54" w:rsidRPr="00247BEF" w:rsidRDefault="0036658C" w:rsidP="00C67668">
      <w:pPr>
        <w:pStyle w:val="Zwykyteks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7BEF">
        <w:rPr>
          <w:rFonts w:ascii="Arial" w:hAnsi="Arial" w:cs="Arial"/>
          <w:color w:val="000000" w:themeColor="text1"/>
          <w:sz w:val="24"/>
          <w:szCs w:val="24"/>
        </w:rPr>
        <w:t>d) Kawa rozpuszczalna w termosie – minimum 250ml/osoba + cukier + śmietanka</w:t>
      </w:r>
      <w:r w:rsidR="00F16A54" w:rsidRPr="00247BEF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409199D7" w14:textId="28896AED" w:rsidR="0036658C" w:rsidRPr="00247BEF" w:rsidRDefault="00F16A54" w:rsidP="00C67668">
      <w:pPr>
        <w:pStyle w:val="Zwykyteks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7BEF">
        <w:rPr>
          <w:rFonts w:ascii="Arial" w:hAnsi="Arial" w:cs="Arial"/>
          <w:color w:val="000000" w:themeColor="text1"/>
          <w:sz w:val="24"/>
          <w:szCs w:val="24"/>
        </w:rPr>
        <w:t>cukier brązowy i biały – opakowania gastronomiczne, kostki lub w cukiernicach – 15g/osoba, śmietanka do kawy – 30ml/osoba;</w:t>
      </w:r>
    </w:p>
    <w:p w14:paraId="01E0C927" w14:textId="6C66BDE2" w:rsidR="0036658C" w:rsidRDefault="0036658C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 w:rsidRPr="00F7513B">
        <w:rPr>
          <w:rFonts w:ascii="Arial" w:hAnsi="Arial" w:cs="Arial"/>
          <w:sz w:val="24"/>
          <w:szCs w:val="24"/>
        </w:rPr>
        <w:t xml:space="preserve">e) Ciasto domowej roboty (co najmniej 2 kawałki/osoba) lub ciastka w ilości 100 g/osoba; </w:t>
      </w:r>
    </w:p>
    <w:p w14:paraId="279E09F5" w14:textId="77777777" w:rsidR="00EE3A9A" w:rsidRPr="00F7513B" w:rsidRDefault="00EE3A9A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</w:p>
    <w:p w14:paraId="7E2D05B4" w14:textId="14028744" w:rsidR="00CB3081" w:rsidRDefault="0036658C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 w:rsidRPr="00F7513B">
        <w:rPr>
          <w:rFonts w:ascii="Arial" w:hAnsi="Arial" w:cs="Arial"/>
          <w:sz w:val="24"/>
          <w:szCs w:val="24"/>
        </w:rPr>
        <w:t>Zamawiający zaleca</w:t>
      </w:r>
      <w:r w:rsidR="00B15A24">
        <w:rPr>
          <w:rFonts w:ascii="Arial" w:hAnsi="Arial" w:cs="Arial"/>
          <w:sz w:val="24"/>
          <w:szCs w:val="24"/>
        </w:rPr>
        <w:t>,</w:t>
      </w:r>
      <w:r w:rsidRPr="00F7513B">
        <w:rPr>
          <w:rFonts w:ascii="Arial" w:hAnsi="Arial" w:cs="Arial"/>
          <w:sz w:val="24"/>
          <w:szCs w:val="24"/>
        </w:rPr>
        <w:t xml:space="preserve"> aby potrawy gorące podawane w lesie podczas polowań zbiorowych nie powtarzały się (dotyczy jednej imprezy</w:t>
      </w:r>
      <w:r w:rsidR="00EE3A9A">
        <w:rPr>
          <w:rFonts w:ascii="Arial" w:hAnsi="Arial" w:cs="Arial"/>
          <w:sz w:val="24"/>
          <w:szCs w:val="24"/>
        </w:rPr>
        <w:t>/ turnusu</w:t>
      </w:r>
      <w:r w:rsidRPr="00F7513B">
        <w:rPr>
          <w:rFonts w:ascii="Arial" w:hAnsi="Arial" w:cs="Arial"/>
          <w:sz w:val="24"/>
          <w:szCs w:val="24"/>
        </w:rPr>
        <w:t xml:space="preserve">). </w:t>
      </w:r>
    </w:p>
    <w:p w14:paraId="559EF8C5" w14:textId="77777777" w:rsidR="00EE3A9A" w:rsidRDefault="00EE3A9A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</w:p>
    <w:p w14:paraId="36BD6F8E" w14:textId="4EBA83FE" w:rsidR="0036658C" w:rsidRDefault="0036658C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 w:rsidRPr="00F7513B">
        <w:rPr>
          <w:rFonts w:ascii="Arial" w:hAnsi="Arial" w:cs="Arial"/>
          <w:sz w:val="24"/>
          <w:szCs w:val="24"/>
        </w:rPr>
        <w:t>Dodatkowo worki na śmieci</w:t>
      </w:r>
      <w:r w:rsidR="0042413D">
        <w:rPr>
          <w:rFonts w:ascii="Arial" w:hAnsi="Arial" w:cs="Arial"/>
          <w:sz w:val="24"/>
          <w:szCs w:val="24"/>
        </w:rPr>
        <w:t xml:space="preserve"> – utylizacja śmieci w ramach wykonywania usługi </w:t>
      </w:r>
      <w:r w:rsidR="00247BEF">
        <w:rPr>
          <w:rFonts w:ascii="Arial" w:hAnsi="Arial" w:cs="Arial"/>
          <w:sz w:val="24"/>
          <w:szCs w:val="24"/>
        </w:rPr>
        <w:t>cateringowej</w:t>
      </w:r>
      <w:r w:rsidR="00EE3A9A">
        <w:rPr>
          <w:rFonts w:ascii="Arial" w:hAnsi="Arial" w:cs="Arial"/>
          <w:sz w:val="24"/>
          <w:szCs w:val="24"/>
        </w:rPr>
        <w:t>.</w:t>
      </w:r>
      <w:r w:rsidR="00247BEF">
        <w:rPr>
          <w:rFonts w:ascii="Arial" w:hAnsi="Arial" w:cs="Arial"/>
          <w:sz w:val="24"/>
          <w:szCs w:val="24"/>
        </w:rPr>
        <w:t xml:space="preserve"> </w:t>
      </w:r>
    </w:p>
    <w:p w14:paraId="46A267AC" w14:textId="77777777" w:rsidR="00094FAC" w:rsidRPr="00F7513B" w:rsidRDefault="00094FAC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</w:p>
    <w:p w14:paraId="0CB71B9E" w14:textId="5C8A2849" w:rsidR="0036658C" w:rsidRDefault="0036658C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 w:rsidRPr="00F7513B">
        <w:rPr>
          <w:rFonts w:ascii="Arial" w:hAnsi="Arial" w:cs="Arial"/>
          <w:sz w:val="24"/>
          <w:szCs w:val="24"/>
        </w:rPr>
        <w:t>- Posiłek należy dostarczyć własnym transportem w dniu polowania zbiorowego na godzinę oraz miejsce wskazane przez Leśniczego ds. łowieckich</w:t>
      </w:r>
      <w:r w:rsidR="00C67668">
        <w:rPr>
          <w:rFonts w:ascii="Arial" w:hAnsi="Arial" w:cs="Arial"/>
          <w:sz w:val="24"/>
          <w:szCs w:val="24"/>
        </w:rPr>
        <w:t xml:space="preserve"> na terenie administrowanym przez OHZ</w:t>
      </w:r>
      <w:r w:rsidR="000921C3">
        <w:rPr>
          <w:rFonts w:ascii="Arial" w:hAnsi="Arial" w:cs="Arial"/>
          <w:sz w:val="24"/>
          <w:szCs w:val="24"/>
        </w:rPr>
        <w:t xml:space="preserve"> Lutówko</w:t>
      </w:r>
      <w:r w:rsidR="00EF0DAF">
        <w:rPr>
          <w:rFonts w:ascii="Arial" w:hAnsi="Arial" w:cs="Arial"/>
          <w:sz w:val="24"/>
          <w:szCs w:val="24"/>
        </w:rPr>
        <w:t xml:space="preserve"> </w:t>
      </w:r>
      <w:r w:rsidR="00EC0F82">
        <w:rPr>
          <w:rFonts w:ascii="Arial" w:hAnsi="Arial" w:cs="Arial"/>
          <w:sz w:val="24"/>
          <w:szCs w:val="24"/>
        </w:rPr>
        <w:t>- załącznik nr 1 do OPZ</w:t>
      </w:r>
      <w:r w:rsidR="00EE3A9A">
        <w:rPr>
          <w:rFonts w:ascii="Arial" w:hAnsi="Arial" w:cs="Arial"/>
          <w:sz w:val="24"/>
          <w:szCs w:val="24"/>
        </w:rPr>
        <w:t>,</w:t>
      </w:r>
    </w:p>
    <w:p w14:paraId="01E772B3" w14:textId="77777777" w:rsidR="00EE3A9A" w:rsidRPr="00F7513B" w:rsidRDefault="00EE3A9A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</w:p>
    <w:p w14:paraId="1840F80F" w14:textId="22F934D7" w:rsidR="00EC0F82" w:rsidRDefault="0036658C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 w:rsidRPr="00F7513B">
        <w:rPr>
          <w:rFonts w:ascii="Arial" w:hAnsi="Arial" w:cs="Arial"/>
          <w:sz w:val="24"/>
          <w:szCs w:val="24"/>
        </w:rPr>
        <w:t>- Wykonawca jest zobowiązany dostarczyć we własnym zakresie zastawę</w:t>
      </w:r>
      <w:r w:rsidR="00EE3A9A">
        <w:rPr>
          <w:rFonts w:ascii="Arial" w:hAnsi="Arial" w:cs="Arial"/>
          <w:sz w:val="24"/>
          <w:szCs w:val="24"/>
        </w:rPr>
        <w:t xml:space="preserve"> tj.</w:t>
      </w:r>
      <w:r w:rsidR="00EC0F82">
        <w:rPr>
          <w:rFonts w:ascii="Arial" w:hAnsi="Arial" w:cs="Arial"/>
          <w:sz w:val="24"/>
          <w:szCs w:val="24"/>
        </w:rPr>
        <w:t>:</w:t>
      </w:r>
    </w:p>
    <w:p w14:paraId="2D00DC10" w14:textId="626069C2" w:rsidR="00D64AB9" w:rsidRDefault="00EE3A9A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k</w:t>
      </w:r>
      <w:r w:rsidR="00EC0F82">
        <w:rPr>
          <w:rFonts w:ascii="Arial" w:hAnsi="Arial" w:cs="Arial"/>
          <w:sz w:val="24"/>
          <w:szCs w:val="24"/>
        </w:rPr>
        <w:t>ubki lub kubeczki</w:t>
      </w:r>
      <w:r>
        <w:rPr>
          <w:rFonts w:ascii="Arial" w:hAnsi="Arial" w:cs="Arial"/>
          <w:sz w:val="24"/>
          <w:szCs w:val="24"/>
        </w:rPr>
        <w:t xml:space="preserve"> </w:t>
      </w:r>
      <w:r w:rsidR="00EC0F82">
        <w:rPr>
          <w:rFonts w:ascii="Arial" w:hAnsi="Arial" w:cs="Arial"/>
          <w:sz w:val="24"/>
          <w:szCs w:val="24"/>
        </w:rPr>
        <w:t>do ciepłych napoi</w:t>
      </w:r>
      <w:r>
        <w:rPr>
          <w:rFonts w:ascii="Arial" w:hAnsi="Arial" w:cs="Arial"/>
          <w:sz w:val="24"/>
          <w:szCs w:val="24"/>
        </w:rPr>
        <w:t xml:space="preserve"> - </w:t>
      </w:r>
      <w:bookmarkStart w:id="2" w:name="_Hlk177114922"/>
      <w:r>
        <w:rPr>
          <w:rFonts w:ascii="Arial" w:hAnsi="Arial" w:cs="Arial"/>
          <w:sz w:val="24"/>
          <w:szCs w:val="24"/>
        </w:rPr>
        <w:t xml:space="preserve">o pojemności minimum </w:t>
      </w:r>
      <w:bookmarkEnd w:id="2"/>
      <w:r>
        <w:rPr>
          <w:rFonts w:ascii="Arial" w:hAnsi="Arial" w:cs="Arial"/>
          <w:sz w:val="24"/>
          <w:szCs w:val="24"/>
        </w:rPr>
        <w:t>250 ml</w:t>
      </w:r>
      <w:r w:rsidR="00EC0F82">
        <w:rPr>
          <w:rFonts w:ascii="Arial" w:hAnsi="Arial" w:cs="Arial"/>
          <w:sz w:val="24"/>
          <w:szCs w:val="24"/>
        </w:rPr>
        <w:t>, miseczki</w:t>
      </w:r>
      <w:r w:rsidR="00D64AB9">
        <w:rPr>
          <w:rFonts w:ascii="Arial" w:hAnsi="Arial" w:cs="Arial"/>
          <w:sz w:val="24"/>
          <w:szCs w:val="24"/>
        </w:rPr>
        <w:t xml:space="preserve"> do np.: zup, gulaszy </w:t>
      </w:r>
      <w:r w:rsidR="00A41C91" w:rsidRPr="00A41C91">
        <w:rPr>
          <w:rFonts w:ascii="Arial" w:hAnsi="Arial" w:cs="Arial"/>
          <w:sz w:val="24"/>
          <w:szCs w:val="24"/>
        </w:rPr>
        <w:t>o pojemności minimum</w:t>
      </w:r>
      <w:r w:rsidR="00A41C91">
        <w:rPr>
          <w:rFonts w:ascii="Arial" w:hAnsi="Arial" w:cs="Arial"/>
          <w:sz w:val="24"/>
          <w:szCs w:val="24"/>
        </w:rPr>
        <w:t xml:space="preserve"> 500ml</w:t>
      </w:r>
      <w:r w:rsidR="00EC0F82">
        <w:rPr>
          <w:rFonts w:ascii="Arial" w:hAnsi="Arial" w:cs="Arial"/>
          <w:sz w:val="24"/>
          <w:szCs w:val="24"/>
        </w:rPr>
        <w:t>, talerzyki</w:t>
      </w:r>
      <w:r w:rsidR="00A41C91">
        <w:rPr>
          <w:rFonts w:ascii="Arial" w:hAnsi="Arial" w:cs="Arial"/>
          <w:sz w:val="24"/>
          <w:szCs w:val="24"/>
        </w:rPr>
        <w:t xml:space="preserve"> o średnicy minimalnej 18 cm do posiłków na </w:t>
      </w:r>
      <w:r w:rsidR="00D64AB9">
        <w:rPr>
          <w:rFonts w:ascii="Arial" w:hAnsi="Arial" w:cs="Arial"/>
          <w:sz w:val="24"/>
          <w:szCs w:val="24"/>
        </w:rPr>
        <w:t>gorąco</w:t>
      </w:r>
      <w:r w:rsidR="00A41C91">
        <w:rPr>
          <w:rFonts w:ascii="Arial" w:hAnsi="Arial" w:cs="Arial"/>
          <w:sz w:val="24"/>
          <w:szCs w:val="24"/>
        </w:rPr>
        <w:t>, talerzyki o średnicy minimalnej</w:t>
      </w:r>
      <w:r w:rsidR="00D64AB9">
        <w:rPr>
          <w:rFonts w:ascii="Arial" w:hAnsi="Arial" w:cs="Arial"/>
          <w:sz w:val="24"/>
          <w:szCs w:val="24"/>
        </w:rPr>
        <w:t xml:space="preserve"> 15 cm do ciast</w:t>
      </w:r>
      <w:r w:rsidR="00A41C91">
        <w:rPr>
          <w:rFonts w:ascii="Arial" w:hAnsi="Arial" w:cs="Arial"/>
          <w:sz w:val="24"/>
          <w:szCs w:val="24"/>
        </w:rPr>
        <w:t>,</w:t>
      </w:r>
      <w:r w:rsidR="00EC0F82">
        <w:rPr>
          <w:rFonts w:ascii="Arial" w:hAnsi="Arial" w:cs="Arial"/>
          <w:sz w:val="24"/>
          <w:szCs w:val="24"/>
        </w:rPr>
        <w:t xml:space="preserve"> sztućce (widelce, noże</w:t>
      </w:r>
      <w:r>
        <w:rPr>
          <w:rFonts w:ascii="Arial" w:hAnsi="Arial" w:cs="Arial"/>
          <w:sz w:val="24"/>
          <w:szCs w:val="24"/>
        </w:rPr>
        <w:t>,</w:t>
      </w:r>
      <w:r w:rsidR="00EC0F82">
        <w:rPr>
          <w:rFonts w:ascii="Arial" w:hAnsi="Arial" w:cs="Arial"/>
          <w:sz w:val="24"/>
          <w:szCs w:val="24"/>
        </w:rPr>
        <w:t xml:space="preserve"> łyżki, łyżeczki, mieszadeł</w:t>
      </w:r>
      <w:r w:rsidR="00EF0DAF">
        <w:rPr>
          <w:rFonts w:ascii="Arial" w:hAnsi="Arial" w:cs="Arial"/>
          <w:sz w:val="24"/>
          <w:szCs w:val="24"/>
        </w:rPr>
        <w:t>ka</w:t>
      </w:r>
      <w:r w:rsidR="00EC0F82">
        <w:rPr>
          <w:rFonts w:ascii="Arial" w:hAnsi="Arial" w:cs="Arial"/>
          <w:sz w:val="24"/>
          <w:szCs w:val="24"/>
        </w:rPr>
        <w:t xml:space="preserve"> do gorących napoi</w:t>
      </w:r>
      <w:r w:rsidR="00EF0DAF">
        <w:rPr>
          <w:rFonts w:ascii="Arial" w:hAnsi="Arial" w:cs="Arial"/>
          <w:sz w:val="24"/>
          <w:szCs w:val="24"/>
        </w:rPr>
        <w:t>)</w:t>
      </w:r>
      <w:r w:rsidR="0036658C" w:rsidRPr="00F7513B">
        <w:rPr>
          <w:rFonts w:ascii="Arial" w:hAnsi="Arial" w:cs="Arial"/>
          <w:sz w:val="24"/>
          <w:szCs w:val="24"/>
        </w:rPr>
        <w:t>.</w:t>
      </w:r>
      <w:r w:rsidR="00EC0F82">
        <w:rPr>
          <w:rFonts w:ascii="Arial" w:hAnsi="Arial" w:cs="Arial"/>
          <w:sz w:val="24"/>
          <w:szCs w:val="24"/>
        </w:rPr>
        <w:t xml:space="preserve"> Wyżej wymieniona zastawa może być porcelanowa, szklana</w:t>
      </w:r>
      <w:r w:rsidR="00D64AB9">
        <w:rPr>
          <w:rFonts w:ascii="Arial" w:hAnsi="Arial" w:cs="Arial"/>
          <w:sz w:val="24"/>
          <w:szCs w:val="24"/>
        </w:rPr>
        <w:t>, metalowa (sztućce),</w:t>
      </w:r>
      <w:r w:rsidR="00EC0F82">
        <w:rPr>
          <w:rFonts w:ascii="Arial" w:hAnsi="Arial" w:cs="Arial"/>
          <w:sz w:val="24"/>
          <w:szCs w:val="24"/>
        </w:rPr>
        <w:t xml:space="preserve"> papierowa (</w:t>
      </w:r>
      <w:proofErr w:type="spellStart"/>
      <w:r>
        <w:rPr>
          <w:rFonts w:ascii="Arial" w:hAnsi="Arial" w:cs="Arial"/>
          <w:sz w:val="24"/>
          <w:szCs w:val="24"/>
        </w:rPr>
        <w:t>eko</w:t>
      </w:r>
      <w:proofErr w:type="spellEnd"/>
      <w:r>
        <w:rPr>
          <w:rFonts w:ascii="Arial" w:hAnsi="Arial" w:cs="Arial"/>
          <w:sz w:val="24"/>
          <w:szCs w:val="24"/>
        </w:rPr>
        <w:t>,</w:t>
      </w:r>
      <w:r w:rsidR="00EC0F82">
        <w:rPr>
          <w:rFonts w:ascii="Arial" w:hAnsi="Arial" w:cs="Arial"/>
          <w:sz w:val="24"/>
          <w:szCs w:val="24"/>
        </w:rPr>
        <w:t xml:space="preserve"> biodegradowalna</w:t>
      </w:r>
      <w:r>
        <w:rPr>
          <w:rFonts w:ascii="Arial" w:hAnsi="Arial" w:cs="Arial"/>
          <w:sz w:val="24"/>
          <w:szCs w:val="24"/>
        </w:rPr>
        <w:t xml:space="preserve">) </w:t>
      </w:r>
      <w:r w:rsidR="00EC0F82">
        <w:rPr>
          <w:rFonts w:ascii="Arial" w:hAnsi="Arial" w:cs="Arial"/>
          <w:sz w:val="24"/>
          <w:szCs w:val="24"/>
        </w:rPr>
        <w:t>lub drewniana</w:t>
      </w:r>
      <w:r w:rsidR="0036658C" w:rsidRPr="00F7513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proofErr w:type="spellStart"/>
      <w:r w:rsidRPr="00EE3A9A">
        <w:rPr>
          <w:rFonts w:ascii="Arial" w:hAnsi="Arial" w:cs="Arial"/>
          <w:sz w:val="24"/>
          <w:szCs w:val="24"/>
        </w:rPr>
        <w:t>eko</w:t>
      </w:r>
      <w:proofErr w:type="spellEnd"/>
      <w:r w:rsidRPr="00EE3A9A">
        <w:rPr>
          <w:rFonts w:ascii="Arial" w:hAnsi="Arial" w:cs="Arial"/>
          <w:sz w:val="24"/>
          <w:szCs w:val="24"/>
        </w:rPr>
        <w:t>, biodegradowalna</w:t>
      </w:r>
      <w:r>
        <w:rPr>
          <w:rFonts w:ascii="Arial" w:hAnsi="Arial" w:cs="Arial"/>
          <w:sz w:val="24"/>
          <w:szCs w:val="24"/>
        </w:rPr>
        <w:t>).</w:t>
      </w:r>
      <w:r w:rsidR="00F208BB">
        <w:rPr>
          <w:rFonts w:ascii="Arial" w:hAnsi="Arial" w:cs="Arial"/>
          <w:sz w:val="24"/>
          <w:szCs w:val="24"/>
        </w:rPr>
        <w:t xml:space="preserve">  </w:t>
      </w:r>
    </w:p>
    <w:p w14:paraId="056ED1FF" w14:textId="07027E14" w:rsidR="00EE3A9A" w:rsidRDefault="00EE3A9A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 w:rsidRPr="00EE3A9A">
        <w:rPr>
          <w:rFonts w:ascii="Arial" w:hAnsi="Arial" w:cs="Arial"/>
          <w:sz w:val="24"/>
          <w:szCs w:val="24"/>
          <w:u w:val="single"/>
        </w:rPr>
        <w:t>Zamawiający nie dopuszcza zastawy z tworzywa sztucznego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4D39FE3C" w14:textId="2DA09BF1" w:rsidR="00887CE1" w:rsidRDefault="00887CE1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Posiłki powin</w:t>
      </w:r>
      <w:r w:rsidR="00EF0DAF">
        <w:rPr>
          <w:rFonts w:ascii="Arial" w:hAnsi="Arial" w:cs="Arial"/>
          <w:sz w:val="24"/>
          <w:szCs w:val="24"/>
        </w:rPr>
        <w:t>ny</w:t>
      </w:r>
      <w:r>
        <w:rPr>
          <w:rFonts w:ascii="Arial" w:hAnsi="Arial" w:cs="Arial"/>
          <w:sz w:val="24"/>
          <w:szCs w:val="24"/>
        </w:rPr>
        <w:t xml:space="preserve"> być wydawan</w:t>
      </w:r>
      <w:r w:rsidR="00EF0DAF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ze stołu w sposób estetyczny (</w:t>
      </w:r>
      <w:r w:rsidR="00EF0DAF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tół czysty, może być nakryty obrusem </w:t>
      </w:r>
      <w:r w:rsidR="00F208BB">
        <w:rPr>
          <w:rFonts w:ascii="Arial" w:hAnsi="Arial" w:cs="Arial"/>
          <w:sz w:val="24"/>
          <w:szCs w:val="24"/>
        </w:rPr>
        <w:t xml:space="preserve"> np. </w:t>
      </w:r>
      <w:r>
        <w:rPr>
          <w:rFonts w:ascii="Arial" w:hAnsi="Arial" w:cs="Arial"/>
          <w:sz w:val="24"/>
          <w:szCs w:val="24"/>
        </w:rPr>
        <w:t xml:space="preserve">jednorazowym, nad stołem może być namiot lub inne </w:t>
      </w:r>
      <w:r w:rsidR="00F208BB">
        <w:rPr>
          <w:rFonts w:ascii="Arial" w:hAnsi="Arial" w:cs="Arial"/>
          <w:sz w:val="24"/>
          <w:szCs w:val="24"/>
        </w:rPr>
        <w:t xml:space="preserve">urządzenie </w:t>
      </w:r>
      <w:r>
        <w:rPr>
          <w:rFonts w:ascii="Arial" w:hAnsi="Arial" w:cs="Arial"/>
          <w:sz w:val="24"/>
          <w:szCs w:val="24"/>
        </w:rPr>
        <w:t xml:space="preserve"> zabezpieczające posiłek przed warunkami atmosferycznymi</w:t>
      </w:r>
      <w:r w:rsidR="00EF0DAF">
        <w:rPr>
          <w:rFonts w:ascii="Arial" w:hAnsi="Arial" w:cs="Arial"/>
          <w:sz w:val="24"/>
          <w:szCs w:val="24"/>
        </w:rPr>
        <w:t xml:space="preserve"> </w:t>
      </w:r>
      <w:r w:rsidR="003F340B">
        <w:rPr>
          <w:rFonts w:ascii="Arial" w:hAnsi="Arial" w:cs="Arial"/>
          <w:sz w:val="24"/>
          <w:szCs w:val="24"/>
        </w:rPr>
        <w:t>–</w:t>
      </w:r>
      <w:r w:rsidR="00F208BB">
        <w:rPr>
          <w:rFonts w:ascii="Arial" w:hAnsi="Arial" w:cs="Arial"/>
          <w:sz w:val="24"/>
          <w:szCs w:val="24"/>
        </w:rPr>
        <w:t xml:space="preserve"> deszczem</w:t>
      </w:r>
      <w:r w:rsidR="003F340B">
        <w:rPr>
          <w:rFonts w:ascii="Arial" w:hAnsi="Arial" w:cs="Arial"/>
          <w:sz w:val="24"/>
          <w:szCs w:val="24"/>
        </w:rPr>
        <w:t>,</w:t>
      </w:r>
      <w:r w:rsidR="00F208BB">
        <w:rPr>
          <w:rFonts w:ascii="Arial" w:hAnsi="Arial" w:cs="Arial"/>
          <w:sz w:val="24"/>
          <w:szCs w:val="24"/>
        </w:rPr>
        <w:t xml:space="preserve"> śniegiem itp</w:t>
      </w:r>
      <w:r>
        <w:rPr>
          <w:rFonts w:ascii="Arial" w:hAnsi="Arial" w:cs="Arial"/>
          <w:sz w:val="24"/>
          <w:szCs w:val="24"/>
        </w:rPr>
        <w:t xml:space="preserve">. Zamawiający nie dopuszcza wydawania posiłków np.: z samochodu, przyczepki czy ziemi. Personel </w:t>
      </w:r>
      <w:r w:rsidR="00F208BB">
        <w:rPr>
          <w:rFonts w:ascii="Arial" w:hAnsi="Arial" w:cs="Arial"/>
          <w:sz w:val="24"/>
          <w:szCs w:val="24"/>
        </w:rPr>
        <w:t xml:space="preserve">wydający posiłki </w:t>
      </w:r>
      <w:r>
        <w:rPr>
          <w:rFonts w:ascii="Arial" w:hAnsi="Arial" w:cs="Arial"/>
          <w:sz w:val="24"/>
          <w:szCs w:val="24"/>
        </w:rPr>
        <w:t xml:space="preserve">powinien być ubrany schludnie </w:t>
      </w:r>
      <w:r w:rsidR="00F208BB">
        <w:rPr>
          <w:rFonts w:ascii="Arial" w:hAnsi="Arial" w:cs="Arial"/>
          <w:sz w:val="24"/>
          <w:szCs w:val="24"/>
        </w:rPr>
        <w:t xml:space="preserve">i czysto. </w:t>
      </w:r>
    </w:p>
    <w:p w14:paraId="1A76B65C" w14:textId="275FB9BA" w:rsidR="0036658C" w:rsidRDefault="00EE3A9A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36658C" w:rsidRPr="00F7513B">
        <w:rPr>
          <w:rFonts w:ascii="Arial" w:hAnsi="Arial" w:cs="Arial"/>
          <w:sz w:val="24"/>
          <w:szCs w:val="24"/>
        </w:rPr>
        <w:t xml:space="preserve">Podane godziny </w:t>
      </w:r>
      <w:r>
        <w:rPr>
          <w:rFonts w:ascii="Arial" w:hAnsi="Arial" w:cs="Arial"/>
          <w:sz w:val="24"/>
          <w:szCs w:val="24"/>
        </w:rPr>
        <w:t xml:space="preserve">wydania posiłku </w:t>
      </w:r>
      <w:r w:rsidR="0036658C" w:rsidRPr="00F7513B">
        <w:rPr>
          <w:rFonts w:ascii="Arial" w:hAnsi="Arial" w:cs="Arial"/>
          <w:sz w:val="24"/>
          <w:szCs w:val="24"/>
        </w:rPr>
        <w:t xml:space="preserve">mogą ulec zmianie. O planowanej zmianie Przedstawiciel Zamawiającego powiadomi Wykonawcę </w:t>
      </w:r>
      <w:r>
        <w:rPr>
          <w:rFonts w:ascii="Arial" w:hAnsi="Arial" w:cs="Arial"/>
          <w:sz w:val="24"/>
          <w:szCs w:val="24"/>
        </w:rPr>
        <w:t>do godziny 9:00 w dniu wydania posiłku</w:t>
      </w:r>
      <w:r w:rsidR="0036658C" w:rsidRPr="00F7513B">
        <w:rPr>
          <w:rFonts w:ascii="Arial" w:hAnsi="Arial" w:cs="Arial"/>
          <w:sz w:val="24"/>
          <w:szCs w:val="24"/>
        </w:rPr>
        <w:t xml:space="preserve">. </w:t>
      </w:r>
    </w:p>
    <w:p w14:paraId="3B70ECF1" w14:textId="33FC87C8" w:rsidR="00C67668" w:rsidRDefault="00247BEF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B106C2">
        <w:rPr>
          <w:rFonts w:ascii="Arial" w:hAnsi="Arial" w:cs="Arial"/>
          <w:sz w:val="24"/>
          <w:szCs w:val="24"/>
        </w:rPr>
        <w:t>.</w:t>
      </w:r>
      <w:r w:rsidR="00C67668">
        <w:rPr>
          <w:rFonts w:ascii="Arial" w:hAnsi="Arial" w:cs="Arial"/>
          <w:sz w:val="24"/>
          <w:szCs w:val="24"/>
        </w:rPr>
        <w:t xml:space="preserve"> Postanowienia końcowe: </w:t>
      </w:r>
    </w:p>
    <w:p w14:paraId="502E0CA0" w14:textId="4F507545" w:rsidR="008870C6" w:rsidRDefault="00247BEF" w:rsidP="00A9569F">
      <w:pPr>
        <w:pStyle w:val="Zwykytek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B106C2">
        <w:rPr>
          <w:rFonts w:ascii="Arial" w:hAnsi="Arial" w:cs="Arial"/>
          <w:sz w:val="24"/>
          <w:szCs w:val="24"/>
        </w:rPr>
        <w:t>.</w:t>
      </w:r>
      <w:r w:rsidR="008870C6">
        <w:rPr>
          <w:rFonts w:ascii="Arial" w:hAnsi="Arial" w:cs="Arial"/>
          <w:sz w:val="24"/>
          <w:szCs w:val="24"/>
        </w:rPr>
        <w:t>1.</w:t>
      </w:r>
      <w:r w:rsidR="008870C6" w:rsidRPr="008870C6">
        <w:rPr>
          <w:rFonts w:ascii="Arial" w:hAnsi="Arial" w:cs="Arial"/>
          <w:sz w:val="24"/>
          <w:szCs w:val="24"/>
        </w:rPr>
        <w:t xml:space="preserve"> Nadleśnictwo informuje, że ten sam rodzaj posiłku nie może się powtórzyć 2 razy z</w:t>
      </w:r>
      <w:r w:rsidR="00D64AB9">
        <w:rPr>
          <w:rFonts w:ascii="Arial" w:hAnsi="Arial" w:cs="Arial"/>
          <w:sz w:val="24"/>
          <w:szCs w:val="24"/>
        </w:rPr>
        <w:t> </w:t>
      </w:r>
      <w:r w:rsidR="008870C6" w:rsidRPr="008870C6">
        <w:rPr>
          <w:rFonts w:ascii="Arial" w:hAnsi="Arial" w:cs="Arial"/>
          <w:sz w:val="24"/>
          <w:szCs w:val="24"/>
        </w:rPr>
        <w:t xml:space="preserve">rzędu. </w:t>
      </w:r>
    </w:p>
    <w:p w14:paraId="594B50F5" w14:textId="1011A2BC" w:rsidR="007C65BC" w:rsidRDefault="00247BEF" w:rsidP="006F6AF8">
      <w:pPr>
        <w:pStyle w:val="Zwykyteks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</w:t>
      </w:r>
      <w:r w:rsidR="00B106C2" w:rsidRPr="00BB5F7E">
        <w:rPr>
          <w:rFonts w:ascii="Arial" w:hAnsi="Arial" w:cs="Arial"/>
          <w:color w:val="000000" w:themeColor="text1"/>
          <w:sz w:val="24"/>
          <w:szCs w:val="24"/>
        </w:rPr>
        <w:t>.</w:t>
      </w:r>
      <w:r w:rsidR="006F6AF8" w:rsidRPr="00BB5F7E">
        <w:rPr>
          <w:rFonts w:ascii="Arial" w:hAnsi="Arial" w:cs="Arial"/>
          <w:color w:val="000000" w:themeColor="text1"/>
          <w:sz w:val="24"/>
          <w:szCs w:val="24"/>
        </w:rPr>
        <w:t>2.</w:t>
      </w:r>
      <w:r w:rsidR="007C65BC">
        <w:rPr>
          <w:rFonts w:ascii="Arial" w:hAnsi="Arial" w:cs="Arial"/>
          <w:color w:val="000000" w:themeColor="text1"/>
          <w:sz w:val="24"/>
          <w:szCs w:val="24"/>
        </w:rPr>
        <w:t xml:space="preserve"> Posiłki przygotowane przez Wykonawcę przechodzą na rzecz Zamawiającego.</w:t>
      </w:r>
      <w:r w:rsidR="00971263">
        <w:rPr>
          <w:rFonts w:ascii="Arial" w:hAnsi="Arial" w:cs="Arial"/>
          <w:color w:val="000000" w:themeColor="text1"/>
          <w:sz w:val="24"/>
          <w:szCs w:val="24"/>
        </w:rPr>
        <w:t xml:space="preserve"> Zamawiający płaci za zleconą ilość posiłków do przygotowanie bez względu na ilość konsumujących gości. </w:t>
      </w:r>
    </w:p>
    <w:p w14:paraId="446FE09C" w14:textId="52D9AFE8" w:rsidR="008870C6" w:rsidRPr="00BB5F7E" w:rsidRDefault="00247BEF" w:rsidP="006F6AF8">
      <w:pPr>
        <w:pStyle w:val="Zwykyteks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2.3</w:t>
      </w:r>
      <w:r w:rsidR="007C65BC">
        <w:rPr>
          <w:rFonts w:ascii="Arial" w:hAnsi="Arial" w:cs="Arial"/>
          <w:color w:val="000000" w:themeColor="text1"/>
          <w:sz w:val="24"/>
          <w:szCs w:val="24"/>
        </w:rPr>
        <w:t>.</w:t>
      </w:r>
      <w:r w:rsidR="006F6AF8" w:rsidRPr="00BB5F7E">
        <w:rPr>
          <w:rFonts w:ascii="Arial" w:hAnsi="Arial" w:cs="Arial"/>
          <w:color w:val="000000" w:themeColor="text1"/>
          <w:sz w:val="24"/>
          <w:szCs w:val="24"/>
        </w:rPr>
        <w:t xml:space="preserve"> Zamawiający zastrzega, że ilość gości będzie się zmieniać w trakcie obowiązywania zamówienia i każdorazowo, na bieżąco Wykonawca będzie informowany z co najmniej </w:t>
      </w:r>
      <w:r w:rsidR="006F6AF8" w:rsidRPr="00A9569F">
        <w:rPr>
          <w:rFonts w:ascii="Arial" w:hAnsi="Arial" w:cs="Arial"/>
          <w:b/>
          <w:bCs/>
          <w:color w:val="000000" w:themeColor="text1"/>
          <w:sz w:val="24"/>
          <w:szCs w:val="24"/>
        </w:rPr>
        <w:t>jednodniowym</w:t>
      </w:r>
      <w:r w:rsidR="006F6AF8" w:rsidRPr="00BB5F7E">
        <w:rPr>
          <w:rFonts w:ascii="Arial" w:hAnsi="Arial" w:cs="Arial"/>
          <w:color w:val="000000" w:themeColor="text1"/>
          <w:sz w:val="24"/>
          <w:szCs w:val="24"/>
        </w:rPr>
        <w:t xml:space="preserve"> wyprzedzeniem</w:t>
      </w:r>
      <w:r w:rsidR="00524CE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921C3" w:rsidRPr="00BB5F7E">
        <w:rPr>
          <w:rFonts w:ascii="Arial" w:hAnsi="Arial" w:cs="Arial"/>
          <w:color w:val="000000" w:themeColor="text1"/>
          <w:sz w:val="24"/>
          <w:szCs w:val="24"/>
        </w:rPr>
        <w:t>o</w:t>
      </w:r>
      <w:r w:rsidR="006F6AF8" w:rsidRPr="00BB5F7E">
        <w:rPr>
          <w:rFonts w:ascii="Arial" w:hAnsi="Arial" w:cs="Arial"/>
          <w:color w:val="000000" w:themeColor="text1"/>
          <w:sz w:val="24"/>
          <w:szCs w:val="24"/>
        </w:rPr>
        <w:t xml:space="preserve"> ilości przewidzianych posiłków.</w:t>
      </w:r>
      <w:r w:rsidR="00524CE4">
        <w:rPr>
          <w:rFonts w:ascii="Arial" w:hAnsi="Arial" w:cs="Arial"/>
          <w:color w:val="000000" w:themeColor="text1"/>
          <w:sz w:val="24"/>
          <w:szCs w:val="24"/>
        </w:rPr>
        <w:t xml:space="preserve"> Informacja o zmianie ilości posiłków będzie przekazywana Wykonawcy do godziny </w:t>
      </w:r>
      <w:r w:rsidR="00D64AB9">
        <w:rPr>
          <w:rFonts w:ascii="Arial" w:hAnsi="Arial" w:cs="Arial"/>
          <w:color w:val="000000" w:themeColor="text1"/>
          <w:sz w:val="24"/>
          <w:szCs w:val="24"/>
        </w:rPr>
        <w:t>9</w:t>
      </w:r>
      <w:r w:rsidR="00524CE4">
        <w:rPr>
          <w:rFonts w:ascii="Arial" w:hAnsi="Arial" w:cs="Arial"/>
          <w:color w:val="000000" w:themeColor="text1"/>
          <w:sz w:val="24"/>
          <w:szCs w:val="24"/>
        </w:rPr>
        <w:t>:00 w dniu poprzedzającym realizację zamówienia.</w:t>
      </w:r>
    </w:p>
    <w:p w14:paraId="34E1D2BE" w14:textId="6F3F7039" w:rsidR="008870C6" w:rsidRPr="008870C6" w:rsidRDefault="00247BEF" w:rsidP="006F6AF8">
      <w:pPr>
        <w:pStyle w:val="Zwykytek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</w:t>
      </w:r>
      <w:r w:rsidR="006F6AF8">
        <w:rPr>
          <w:rFonts w:ascii="Arial" w:hAnsi="Arial" w:cs="Arial"/>
          <w:sz w:val="24"/>
          <w:szCs w:val="24"/>
        </w:rPr>
        <w:t>.</w:t>
      </w:r>
      <w:r w:rsidR="008870C6" w:rsidRPr="008870C6">
        <w:rPr>
          <w:rFonts w:ascii="Arial" w:hAnsi="Arial" w:cs="Arial"/>
          <w:sz w:val="24"/>
          <w:szCs w:val="24"/>
        </w:rPr>
        <w:t xml:space="preserve"> Czas wydania posiłków: </w:t>
      </w:r>
    </w:p>
    <w:p w14:paraId="772C52A8" w14:textId="08AD8C94" w:rsidR="008870C6" w:rsidRPr="00247BEF" w:rsidRDefault="008870C6" w:rsidP="00817041">
      <w:pPr>
        <w:pStyle w:val="Zwykyteks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7BEF">
        <w:rPr>
          <w:rFonts w:ascii="Arial" w:hAnsi="Arial" w:cs="Arial"/>
          <w:color w:val="000000" w:themeColor="text1"/>
          <w:sz w:val="24"/>
          <w:szCs w:val="24"/>
        </w:rPr>
        <w:t>- posiłki wydawane w plenerze –</w:t>
      </w:r>
      <w:r w:rsidR="008D451C" w:rsidRPr="00247BE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64AB9">
        <w:rPr>
          <w:rFonts w:ascii="Arial" w:hAnsi="Arial" w:cs="Arial"/>
          <w:color w:val="000000" w:themeColor="text1"/>
          <w:sz w:val="24"/>
          <w:szCs w:val="24"/>
        </w:rPr>
        <w:t>od</w:t>
      </w:r>
      <w:r w:rsidR="008D451C" w:rsidRPr="00247BEF">
        <w:rPr>
          <w:rFonts w:ascii="Arial" w:hAnsi="Arial" w:cs="Arial"/>
          <w:color w:val="000000" w:themeColor="text1"/>
          <w:sz w:val="24"/>
          <w:szCs w:val="24"/>
        </w:rPr>
        <w:t xml:space="preserve"> godziny 11:30</w:t>
      </w:r>
      <w:r w:rsidR="00D64AB9">
        <w:rPr>
          <w:rFonts w:ascii="Arial" w:hAnsi="Arial" w:cs="Arial"/>
          <w:color w:val="000000" w:themeColor="text1"/>
          <w:sz w:val="24"/>
          <w:szCs w:val="24"/>
        </w:rPr>
        <w:t xml:space="preserve"> do 17:00</w:t>
      </w:r>
      <w:r w:rsidR="008D451C" w:rsidRPr="00247BEF">
        <w:rPr>
          <w:rFonts w:ascii="Arial" w:hAnsi="Arial" w:cs="Arial"/>
          <w:color w:val="000000" w:themeColor="text1"/>
          <w:sz w:val="24"/>
          <w:szCs w:val="24"/>
        </w:rPr>
        <w:t xml:space="preserve"> w </w:t>
      </w:r>
      <w:r w:rsidRPr="00247BEF">
        <w:rPr>
          <w:rFonts w:ascii="Arial" w:hAnsi="Arial" w:cs="Arial"/>
          <w:color w:val="000000" w:themeColor="text1"/>
          <w:sz w:val="24"/>
          <w:szCs w:val="24"/>
        </w:rPr>
        <w:t>uzgodni</w:t>
      </w:r>
      <w:r w:rsidR="000766D7">
        <w:rPr>
          <w:rFonts w:ascii="Arial" w:hAnsi="Arial" w:cs="Arial"/>
          <w:color w:val="000000" w:themeColor="text1"/>
          <w:sz w:val="24"/>
          <w:szCs w:val="24"/>
        </w:rPr>
        <w:t>one</w:t>
      </w:r>
      <w:r w:rsidRPr="00247BEF">
        <w:rPr>
          <w:rFonts w:ascii="Arial" w:hAnsi="Arial" w:cs="Arial"/>
          <w:color w:val="000000" w:themeColor="text1"/>
          <w:sz w:val="24"/>
          <w:szCs w:val="24"/>
        </w:rPr>
        <w:t xml:space="preserve"> miejsca oraz </w:t>
      </w:r>
      <w:r w:rsidR="008D451C" w:rsidRPr="00247BEF">
        <w:rPr>
          <w:rFonts w:ascii="Arial" w:hAnsi="Arial" w:cs="Arial"/>
          <w:color w:val="000000" w:themeColor="text1"/>
          <w:sz w:val="24"/>
          <w:szCs w:val="24"/>
        </w:rPr>
        <w:t xml:space="preserve">dokładnej </w:t>
      </w:r>
      <w:r w:rsidRPr="00247BEF">
        <w:rPr>
          <w:rFonts w:ascii="Arial" w:hAnsi="Arial" w:cs="Arial"/>
          <w:color w:val="000000" w:themeColor="text1"/>
          <w:sz w:val="24"/>
          <w:szCs w:val="24"/>
        </w:rPr>
        <w:t xml:space="preserve">godziny </w:t>
      </w:r>
      <w:r w:rsidR="000766D7">
        <w:rPr>
          <w:rFonts w:ascii="Arial" w:hAnsi="Arial" w:cs="Arial"/>
          <w:color w:val="000000" w:themeColor="text1"/>
          <w:sz w:val="24"/>
          <w:szCs w:val="24"/>
        </w:rPr>
        <w:t xml:space="preserve">ustalone </w:t>
      </w:r>
      <w:r w:rsidRPr="00247BEF">
        <w:rPr>
          <w:rFonts w:ascii="Arial" w:hAnsi="Arial" w:cs="Arial"/>
          <w:color w:val="000000" w:themeColor="text1"/>
          <w:sz w:val="24"/>
          <w:szCs w:val="24"/>
        </w:rPr>
        <w:t>z leśniczym ds. łowiectwa.</w:t>
      </w:r>
    </w:p>
    <w:p w14:paraId="305BE35C" w14:textId="23B68C9D" w:rsidR="0036658C" w:rsidRPr="00247BEF" w:rsidRDefault="00CB3081" w:rsidP="00C67668">
      <w:pPr>
        <w:pStyle w:val="Zwykyteks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7BEF">
        <w:rPr>
          <w:rFonts w:ascii="Arial" w:hAnsi="Arial" w:cs="Arial"/>
          <w:color w:val="000000" w:themeColor="text1"/>
          <w:sz w:val="24"/>
          <w:szCs w:val="24"/>
        </w:rPr>
        <w:t xml:space="preserve">W przypadku zmiany czasu </w:t>
      </w:r>
      <w:r w:rsidR="008D451C" w:rsidRPr="00247BEF">
        <w:rPr>
          <w:rFonts w:ascii="Arial" w:hAnsi="Arial" w:cs="Arial"/>
          <w:color w:val="000000" w:themeColor="text1"/>
          <w:sz w:val="24"/>
          <w:szCs w:val="24"/>
        </w:rPr>
        <w:t xml:space="preserve">wydawania posiłków leśniczy ds. łowieckich poinformuje Wykonawcę o zmianie planowanej godziny w dniu </w:t>
      </w:r>
      <w:r w:rsidR="00247BEF" w:rsidRPr="00247BEF">
        <w:rPr>
          <w:rFonts w:ascii="Arial" w:hAnsi="Arial" w:cs="Arial"/>
          <w:color w:val="000000" w:themeColor="text1"/>
          <w:sz w:val="24"/>
          <w:szCs w:val="24"/>
        </w:rPr>
        <w:t>wydawania</w:t>
      </w:r>
      <w:r w:rsidR="008D451C" w:rsidRPr="00247BEF">
        <w:rPr>
          <w:rFonts w:ascii="Arial" w:hAnsi="Arial" w:cs="Arial"/>
          <w:color w:val="000000" w:themeColor="text1"/>
          <w:sz w:val="24"/>
          <w:szCs w:val="24"/>
        </w:rPr>
        <w:t xml:space="preserve"> posiłków do godziny 9:00.</w:t>
      </w:r>
    </w:p>
    <w:p w14:paraId="66A018DA" w14:textId="594B71EE" w:rsidR="0036658C" w:rsidRPr="00BB5F7E" w:rsidRDefault="00247BEF" w:rsidP="00C67668">
      <w:pPr>
        <w:pStyle w:val="Zwykyteks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</w:t>
      </w:r>
      <w:r w:rsidR="00B106C2" w:rsidRPr="00BB5F7E">
        <w:rPr>
          <w:rFonts w:ascii="Arial" w:hAnsi="Arial" w:cs="Arial"/>
          <w:color w:val="000000" w:themeColor="text1"/>
          <w:sz w:val="24"/>
          <w:szCs w:val="24"/>
        </w:rPr>
        <w:t>.</w:t>
      </w:r>
      <w:r>
        <w:rPr>
          <w:rFonts w:ascii="Arial" w:hAnsi="Arial" w:cs="Arial"/>
          <w:color w:val="000000" w:themeColor="text1"/>
          <w:sz w:val="24"/>
          <w:szCs w:val="24"/>
        </w:rPr>
        <w:t>5</w:t>
      </w:r>
      <w:r w:rsidR="008870C6" w:rsidRPr="00BB5F7E">
        <w:rPr>
          <w:rFonts w:ascii="Arial" w:hAnsi="Arial" w:cs="Arial"/>
          <w:color w:val="000000" w:themeColor="text1"/>
          <w:sz w:val="24"/>
          <w:szCs w:val="24"/>
        </w:rPr>
        <w:t>.</w:t>
      </w:r>
      <w:r w:rsidR="0036658C" w:rsidRPr="00BB5F7E">
        <w:rPr>
          <w:rFonts w:ascii="Arial" w:hAnsi="Arial" w:cs="Arial"/>
          <w:color w:val="000000" w:themeColor="text1"/>
          <w:sz w:val="24"/>
          <w:szCs w:val="24"/>
        </w:rPr>
        <w:t xml:space="preserve"> Wykonawca zobowiązany jest przygotować i podać posiłki według wskazanej specyfikacji rodzajowej i ilościowej do miejsca wskazanego przez Zamawiającego</w:t>
      </w:r>
      <w:r w:rsidR="006F6AF8" w:rsidRPr="00BB5F7E">
        <w:rPr>
          <w:rFonts w:ascii="Arial" w:hAnsi="Arial" w:cs="Arial"/>
          <w:color w:val="000000" w:themeColor="text1"/>
          <w:sz w:val="24"/>
          <w:szCs w:val="24"/>
        </w:rPr>
        <w:t xml:space="preserve"> z</w:t>
      </w:r>
      <w:r w:rsidR="000921C3" w:rsidRPr="00BB5F7E">
        <w:rPr>
          <w:rFonts w:ascii="Arial" w:hAnsi="Arial" w:cs="Arial"/>
          <w:color w:val="000000" w:themeColor="text1"/>
          <w:sz w:val="24"/>
          <w:szCs w:val="24"/>
        </w:rPr>
        <w:t> </w:t>
      </w:r>
      <w:r w:rsidR="006F6AF8" w:rsidRPr="00BB5F7E">
        <w:rPr>
          <w:rFonts w:ascii="Arial" w:hAnsi="Arial" w:cs="Arial"/>
          <w:color w:val="000000" w:themeColor="text1"/>
          <w:sz w:val="24"/>
          <w:szCs w:val="24"/>
        </w:rPr>
        <w:t>uwzględnieniem preferencji diet oraz preferencji żywieniowych gości (np.: weganie,</w:t>
      </w:r>
      <w:r w:rsidR="00BB5F7E">
        <w:rPr>
          <w:rFonts w:ascii="Arial" w:hAnsi="Arial" w:cs="Arial"/>
          <w:color w:val="000000" w:themeColor="text1"/>
          <w:sz w:val="24"/>
          <w:szCs w:val="24"/>
        </w:rPr>
        <w:t xml:space="preserve"> alergicy,</w:t>
      </w:r>
      <w:r w:rsidR="006F6AF8" w:rsidRPr="00BB5F7E">
        <w:rPr>
          <w:rFonts w:ascii="Arial" w:hAnsi="Arial" w:cs="Arial"/>
          <w:color w:val="000000" w:themeColor="text1"/>
          <w:sz w:val="24"/>
          <w:szCs w:val="24"/>
        </w:rPr>
        <w:t xml:space="preserve"> jarosze </w:t>
      </w:r>
      <w:r w:rsidR="00817041">
        <w:rPr>
          <w:rFonts w:ascii="Arial" w:hAnsi="Arial" w:cs="Arial"/>
          <w:color w:val="000000" w:themeColor="text1"/>
          <w:sz w:val="24"/>
          <w:szCs w:val="24"/>
        </w:rPr>
        <w:t>itp.</w:t>
      </w:r>
      <w:r w:rsidR="00887CE1">
        <w:rPr>
          <w:rFonts w:ascii="Arial" w:hAnsi="Arial" w:cs="Arial"/>
          <w:color w:val="000000" w:themeColor="text1"/>
          <w:sz w:val="24"/>
          <w:szCs w:val="24"/>
        </w:rPr>
        <w:t>- dania specjalne</w:t>
      </w:r>
      <w:r w:rsidR="006F6AF8" w:rsidRPr="00BB5F7E">
        <w:rPr>
          <w:rFonts w:ascii="Arial" w:hAnsi="Arial" w:cs="Arial"/>
          <w:color w:val="000000" w:themeColor="text1"/>
          <w:sz w:val="24"/>
          <w:szCs w:val="24"/>
        </w:rPr>
        <w:t>)</w:t>
      </w:r>
      <w:r w:rsidR="00BB5F7E">
        <w:rPr>
          <w:rFonts w:ascii="Arial" w:hAnsi="Arial" w:cs="Arial"/>
          <w:color w:val="000000" w:themeColor="text1"/>
          <w:sz w:val="24"/>
          <w:szCs w:val="24"/>
        </w:rPr>
        <w:t xml:space="preserve"> informacja o preferencjach zostanie zawarta w</w:t>
      </w:r>
      <w:r w:rsidR="00817041">
        <w:rPr>
          <w:rFonts w:ascii="Arial" w:hAnsi="Arial" w:cs="Arial"/>
          <w:color w:val="000000" w:themeColor="text1"/>
          <w:sz w:val="24"/>
          <w:szCs w:val="24"/>
        </w:rPr>
        <w:t> </w:t>
      </w:r>
      <w:r w:rsidR="00BB5F7E">
        <w:rPr>
          <w:rFonts w:ascii="Arial" w:hAnsi="Arial" w:cs="Arial"/>
          <w:color w:val="000000" w:themeColor="text1"/>
          <w:sz w:val="24"/>
          <w:szCs w:val="24"/>
        </w:rPr>
        <w:t xml:space="preserve">zleceniu. </w:t>
      </w:r>
      <w:r w:rsidR="00887CE1">
        <w:rPr>
          <w:rFonts w:ascii="Arial" w:hAnsi="Arial" w:cs="Arial"/>
          <w:color w:val="000000" w:themeColor="text1"/>
          <w:sz w:val="24"/>
          <w:szCs w:val="24"/>
        </w:rPr>
        <w:t xml:space="preserve">Brak takiej informacji jest jednoznaczna z brakiem konieczności przygotowania „dań specjalnych”. </w:t>
      </w:r>
      <w:r w:rsidR="00BB5F7E">
        <w:rPr>
          <w:rFonts w:ascii="Arial" w:hAnsi="Arial" w:cs="Arial"/>
          <w:color w:val="000000" w:themeColor="text1"/>
          <w:sz w:val="24"/>
          <w:szCs w:val="24"/>
        </w:rPr>
        <w:t>Uwzględnienie preferencji i diet nie wpływa na podwyższenie lub obniżenie wynagrodzenia za ich przygotowanie</w:t>
      </w:r>
      <w:r w:rsidR="00217141">
        <w:rPr>
          <w:rFonts w:ascii="Arial" w:hAnsi="Arial" w:cs="Arial"/>
          <w:color w:val="000000" w:themeColor="text1"/>
          <w:sz w:val="24"/>
          <w:szCs w:val="24"/>
        </w:rPr>
        <w:t xml:space="preserve"> (koszty zgodne z</w:t>
      </w:r>
      <w:r w:rsidR="00817041">
        <w:rPr>
          <w:rFonts w:ascii="Arial" w:hAnsi="Arial" w:cs="Arial"/>
          <w:color w:val="000000" w:themeColor="text1"/>
          <w:sz w:val="24"/>
          <w:szCs w:val="24"/>
        </w:rPr>
        <w:t> </w:t>
      </w:r>
      <w:r w:rsidR="00217141">
        <w:rPr>
          <w:rFonts w:ascii="Arial" w:hAnsi="Arial" w:cs="Arial"/>
          <w:color w:val="000000" w:themeColor="text1"/>
          <w:sz w:val="24"/>
          <w:szCs w:val="24"/>
        </w:rPr>
        <w:t>kosztorysem ofertowym).</w:t>
      </w:r>
      <w:r w:rsidR="00BB5F7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7581C60B" w14:textId="258A3F83" w:rsidR="007C65BC" w:rsidRPr="00F7513B" w:rsidRDefault="00247BEF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2.6</w:t>
      </w:r>
      <w:r w:rsidR="0001370D">
        <w:rPr>
          <w:rFonts w:ascii="Arial" w:hAnsi="Arial" w:cs="Arial"/>
          <w:sz w:val="24"/>
          <w:szCs w:val="24"/>
        </w:rPr>
        <w:t>.</w:t>
      </w:r>
      <w:r w:rsidR="0036658C" w:rsidRPr="00F7513B">
        <w:rPr>
          <w:rFonts w:ascii="Arial" w:hAnsi="Arial" w:cs="Arial"/>
          <w:sz w:val="24"/>
          <w:szCs w:val="24"/>
        </w:rPr>
        <w:t xml:space="preserve"> Koszty związane z transportem</w:t>
      </w:r>
      <w:r w:rsidR="00887CE1">
        <w:rPr>
          <w:rFonts w:ascii="Arial" w:hAnsi="Arial" w:cs="Arial"/>
          <w:sz w:val="24"/>
          <w:szCs w:val="24"/>
        </w:rPr>
        <w:t>, wydaniem i uprzątnięciem miejsca po</w:t>
      </w:r>
      <w:r w:rsidR="0036658C" w:rsidRPr="00F7513B">
        <w:rPr>
          <w:rFonts w:ascii="Arial" w:hAnsi="Arial" w:cs="Arial"/>
          <w:sz w:val="24"/>
          <w:szCs w:val="24"/>
        </w:rPr>
        <w:t xml:space="preserve"> posiłk</w:t>
      </w:r>
      <w:r w:rsidR="00887CE1">
        <w:rPr>
          <w:rFonts w:ascii="Arial" w:hAnsi="Arial" w:cs="Arial"/>
          <w:sz w:val="24"/>
          <w:szCs w:val="24"/>
        </w:rPr>
        <w:t>u</w:t>
      </w:r>
      <w:r w:rsidR="00C67668">
        <w:rPr>
          <w:rFonts w:ascii="Arial" w:hAnsi="Arial" w:cs="Arial"/>
          <w:sz w:val="24"/>
          <w:szCs w:val="24"/>
        </w:rPr>
        <w:t xml:space="preserve"> w</w:t>
      </w:r>
      <w:r w:rsidR="00817041">
        <w:rPr>
          <w:rFonts w:ascii="Arial" w:hAnsi="Arial" w:cs="Arial"/>
          <w:sz w:val="24"/>
          <w:szCs w:val="24"/>
        </w:rPr>
        <w:t> </w:t>
      </w:r>
      <w:r w:rsidR="00C67668">
        <w:rPr>
          <w:rFonts w:ascii="Arial" w:hAnsi="Arial" w:cs="Arial"/>
          <w:sz w:val="24"/>
          <w:szCs w:val="24"/>
        </w:rPr>
        <w:t xml:space="preserve">plenerze </w:t>
      </w:r>
      <w:r w:rsidR="0036658C" w:rsidRPr="00F7513B">
        <w:rPr>
          <w:rFonts w:ascii="Arial" w:hAnsi="Arial" w:cs="Arial"/>
          <w:sz w:val="24"/>
          <w:szCs w:val="24"/>
        </w:rPr>
        <w:t xml:space="preserve">pokrywa </w:t>
      </w:r>
      <w:r w:rsidR="00751870">
        <w:rPr>
          <w:rFonts w:ascii="Arial" w:hAnsi="Arial" w:cs="Arial"/>
          <w:sz w:val="24"/>
          <w:szCs w:val="24"/>
        </w:rPr>
        <w:t xml:space="preserve">w pełni </w:t>
      </w:r>
      <w:r w:rsidR="0036658C" w:rsidRPr="00F7513B">
        <w:rPr>
          <w:rFonts w:ascii="Arial" w:hAnsi="Arial" w:cs="Arial"/>
          <w:sz w:val="24"/>
          <w:szCs w:val="24"/>
        </w:rPr>
        <w:t xml:space="preserve">Wykonawca. </w:t>
      </w:r>
    </w:p>
    <w:p w14:paraId="4D3D1463" w14:textId="63012818" w:rsidR="00094FAC" w:rsidRPr="00F7513B" w:rsidRDefault="006C5AD9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01370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7</w:t>
      </w:r>
      <w:r w:rsidR="0036658C" w:rsidRPr="00F7513B">
        <w:rPr>
          <w:rFonts w:ascii="Arial" w:hAnsi="Arial" w:cs="Arial"/>
          <w:sz w:val="24"/>
          <w:szCs w:val="24"/>
        </w:rPr>
        <w:t xml:space="preserve">. Posiłki przygotowywane i podawane przez Zamawiającego muszą odpowiadać </w:t>
      </w:r>
      <w:r w:rsidR="00751870">
        <w:rPr>
          <w:rFonts w:ascii="Arial" w:hAnsi="Arial" w:cs="Arial"/>
          <w:sz w:val="24"/>
          <w:szCs w:val="24"/>
        </w:rPr>
        <w:t xml:space="preserve">powyższym </w:t>
      </w:r>
      <w:r w:rsidR="0036658C" w:rsidRPr="00F7513B">
        <w:rPr>
          <w:rFonts w:ascii="Arial" w:hAnsi="Arial" w:cs="Arial"/>
          <w:sz w:val="24"/>
          <w:szCs w:val="24"/>
        </w:rPr>
        <w:t>standardom przy zachowaniu zasad higieny i estetyki. Wykonawca zobowiązany jest zastosować się do uwag i spostrzeżeń</w:t>
      </w:r>
      <w:r w:rsidR="00C67668">
        <w:rPr>
          <w:rFonts w:ascii="Arial" w:hAnsi="Arial" w:cs="Arial"/>
          <w:sz w:val="24"/>
          <w:szCs w:val="24"/>
        </w:rPr>
        <w:t xml:space="preserve"> </w:t>
      </w:r>
      <w:r w:rsidR="0036658C" w:rsidRPr="00F7513B">
        <w:rPr>
          <w:rFonts w:ascii="Arial" w:hAnsi="Arial" w:cs="Arial"/>
          <w:sz w:val="24"/>
          <w:szCs w:val="24"/>
        </w:rPr>
        <w:t xml:space="preserve">Zamawiającego oraz reagować na indywidualne prośby i potrzeby gości. </w:t>
      </w:r>
      <w:r w:rsidR="00094FAC" w:rsidRPr="00094FAC">
        <w:rPr>
          <w:rFonts w:ascii="Arial" w:hAnsi="Arial" w:cs="Arial"/>
          <w:sz w:val="24"/>
          <w:szCs w:val="24"/>
        </w:rPr>
        <w:t xml:space="preserve">Wykonawca zobowiązany będzie zapewnić odpowiedni poziom zabezpieczenia żywności w czasie transportu, zabezpieczając żywność przed zanieczyszczeniem lub wystygnięciem (dania przewidziane do podania na ciepło nie mogą ulec ostygnięciu w czasie drogi do punktu podania). W tym celu Wykonawcy wykorzystywał będzie własne opakowania, termosy, folie aluminiowe, folie spożywcze itp. </w:t>
      </w:r>
    </w:p>
    <w:p w14:paraId="24B51ADF" w14:textId="3E5E9892" w:rsidR="00C67668" w:rsidRPr="00217141" w:rsidRDefault="006C5AD9" w:rsidP="00C67668">
      <w:pPr>
        <w:pStyle w:val="Zwykytekst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2</w:t>
      </w:r>
      <w:r w:rsidR="0001370D" w:rsidRPr="00217141">
        <w:rPr>
          <w:rFonts w:ascii="Arial" w:hAnsi="Arial" w:cs="Arial"/>
          <w:color w:val="000000" w:themeColor="text1"/>
          <w:sz w:val="24"/>
          <w:szCs w:val="24"/>
        </w:rPr>
        <w:t>.</w:t>
      </w:r>
      <w:r>
        <w:rPr>
          <w:rFonts w:ascii="Arial" w:hAnsi="Arial" w:cs="Arial"/>
          <w:color w:val="000000" w:themeColor="text1"/>
          <w:sz w:val="24"/>
          <w:szCs w:val="24"/>
        </w:rPr>
        <w:t>8</w:t>
      </w:r>
      <w:r w:rsidR="0036658C" w:rsidRPr="00217141">
        <w:rPr>
          <w:rFonts w:ascii="Arial" w:hAnsi="Arial" w:cs="Arial"/>
          <w:color w:val="000000" w:themeColor="text1"/>
          <w:sz w:val="24"/>
          <w:szCs w:val="24"/>
        </w:rPr>
        <w:t>. Artykuły wykorzystywane przez Wykonawcę do przygotowywania posiłków muszą być świeże.</w:t>
      </w:r>
      <w:r w:rsidR="008870C6" w:rsidRPr="0021714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870C6" w:rsidRPr="00217141">
        <w:rPr>
          <w:rFonts w:ascii="Arial" w:hAnsi="Arial" w:cs="Arial"/>
          <w:color w:val="000000" w:themeColor="text1"/>
          <w:sz w:val="24"/>
          <w:szCs w:val="24"/>
        </w:rPr>
        <w:t xml:space="preserve">Świeżo przyrządzonych potraw nie wolno mieszać z potrawami pozostałymi </w:t>
      </w:r>
      <w:r w:rsidR="008870C6" w:rsidRPr="00217141">
        <w:rPr>
          <w:rFonts w:ascii="Arial" w:hAnsi="Arial" w:cs="Arial"/>
          <w:color w:val="000000" w:themeColor="text1"/>
          <w:sz w:val="24"/>
          <w:szCs w:val="24"/>
        </w:rPr>
        <w:lastRenderedPageBreak/>
        <w:t>z poprzedniego dnia.</w:t>
      </w:r>
      <w:r w:rsidR="006F6AF8" w:rsidRPr="00217141">
        <w:rPr>
          <w:rFonts w:ascii="Arial" w:hAnsi="Arial" w:cs="Arial"/>
          <w:color w:val="000000" w:themeColor="text1"/>
          <w:sz w:val="24"/>
          <w:szCs w:val="24"/>
        </w:rPr>
        <w:t xml:space="preserve"> Potraw</w:t>
      </w:r>
      <w:r w:rsidR="00817041">
        <w:rPr>
          <w:rFonts w:ascii="Arial" w:hAnsi="Arial" w:cs="Arial"/>
          <w:color w:val="000000" w:themeColor="text1"/>
          <w:sz w:val="24"/>
          <w:szCs w:val="24"/>
        </w:rPr>
        <w:t>y</w:t>
      </w:r>
      <w:r w:rsidR="006F6AF8" w:rsidRPr="00217141">
        <w:rPr>
          <w:rFonts w:ascii="Arial" w:hAnsi="Arial" w:cs="Arial"/>
          <w:color w:val="000000" w:themeColor="text1"/>
          <w:sz w:val="24"/>
          <w:szCs w:val="24"/>
        </w:rPr>
        <w:t xml:space="preserve"> nie powinny</w:t>
      </w:r>
      <w:r w:rsidR="00217141" w:rsidRPr="00217141">
        <w:rPr>
          <w:rFonts w:ascii="Arial" w:hAnsi="Arial" w:cs="Arial"/>
          <w:color w:val="000000" w:themeColor="text1"/>
          <w:sz w:val="24"/>
          <w:szCs w:val="24"/>
        </w:rPr>
        <w:t xml:space="preserve"> być</w:t>
      </w:r>
      <w:r w:rsidR="006F6AF8" w:rsidRPr="00217141">
        <w:rPr>
          <w:rFonts w:ascii="Arial" w:hAnsi="Arial" w:cs="Arial"/>
          <w:color w:val="000000" w:themeColor="text1"/>
          <w:sz w:val="24"/>
          <w:szCs w:val="24"/>
        </w:rPr>
        <w:t xml:space="preserve"> przygotowane z gotowych dań garmażeryjnych i pół produktów garmażeryjnych. </w:t>
      </w:r>
    </w:p>
    <w:p w14:paraId="4754315E" w14:textId="235AB0EF" w:rsidR="00C67668" w:rsidRDefault="006C5AD9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01370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9</w:t>
      </w:r>
      <w:r w:rsidR="00C67668">
        <w:rPr>
          <w:rFonts w:ascii="Arial" w:hAnsi="Arial" w:cs="Arial"/>
          <w:sz w:val="24"/>
          <w:szCs w:val="24"/>
        </w:rPr>
        <w:t>. Temperatury potraw podczas wydawania do konsumpcji powinny wynosić odpowiednio:</w:t>
      </w:r>
    </w:p>
    <w:p w14:paraId="0399A66A" w14:textId="3B2F7CCD" w:rsidR="008870C6" w:rsidRDefault="008870C6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dla zup na gorąco </w:t>
      </w:r>
      <w:bookmarkStart w:id="3" w:name="_Hlk148627644"/>
      <w:r>
        <w:rPr>
          <w:rFonts w:ascii="Arial" w:hAnsi="Arial" w:cs="Arial"/>
          <w:sz w:val="24"/>
          <w:szCs w:val="24"/>
        </w:rPr>
        <w:t>co najmniej + 75 st. C,</w:t>
      </w:r>
      <w:bookmarkEnd w:id="3"/>
    </w:p>
    <w:p w14:paraId="6419E972" w14:textId="3EE9010A" w:rsidR="00EE1759" w:rsidRDefault="000766D7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8870C6">
        <w:rPr>
          <w:rFonts w:ascii="Arial" w:hAnsi="Arial" w:cs="Arial"/>
          <w:sz w:val="24"/>
          <w:szCs w:val="24"/>
        </w:rPr>
        <w:t xml:space="preserve">) </w:t>
      </w:r>
      <w:r w:rsidR="00EE1759">
        <w:rPr>
          <w:rFonts w:ascii="Arial" w:hAnsi="Arial" w:cs="Arial"/>
          <w:sz w:val="24"/>
          <w:szCs w:val="24"/>
        </w:rPr>
        <w:t xml:space="preserve">dla gorących dań głównych (dania mięsne, rybne, podrobowe itp.) </w:t>
      </w:r>
      <w:r w:rsidR="00EE1759" w:rsidRPr="00EE1759">
        <w:rPr>
          <w:rFonts w:ascii="Arial" w:hAnsi="Arial" w:cs="Arial"/>
          <w:sz w:val="24"/>
          <w:szCs w:val="24"/>
        </w:rPr>
        <w:t xml:space="preserve">co najmniej + </w:t>
      </w:r>
      <w:r w:rsidR="00EE1759">
        <w:rPr>
          <w:rFonts w:ascii="Arial" w:hAnsi="Arial" w:cs="Arial"/>
          <w:sz w:val="24"/>
          <w:szCs w:val="24"/>
        </w:rPr>
        <w:t>6</w:t>
      </w:r>
      <w:r w:rsidR="00EE1759" w:rsidRPr="00EE1759">
        <w:rPr>
          <w:rFonts w:ascii="Arial" w:hAnsi="Arial" w:cs="Arial"/>
          <w:sz w:val="24"/>
          <w:szCs w:val="24"/>
        </w:rPr>
        <w:t>5 st. C,</w:t>
      </w:r>
    </w:p>
    <w:p w14:paraId="65BF778F" w14:textId="3854477C" w:rsidR="00C67668" w:rsidRDefault="000766D7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EE1759">
        <w:rPr>
          <w:rFonts w:ascii="Arial" w:hAnsi="Arial" w:cs="Arial"/>
          <w:sz w:val="24"/>
          <w:szCs w:val="24"/>
        </w:rPr>
        <w:t xml:space="preserve">) dla napojów gorących (kawa herbata) </w:t>
      </w:r>
      <w:r w:rsidR="00EE1759" w:rsidRPr="00EE1759">
        <w:rPr>
          <w:rFonts w:ascii="Arial" w:hAnsi="Arial" w:cs="Arial"/>
          <w:sz w:val="24"/>
          <w:szCs w:val="24"/>
        </w:rPr>
        <w:t xml:space="preserve">co najmniej + </w:t>
      </w:r>
      <w:r w:rsidR="00EE1759">
        <w:rPr>
          <w:rFonts w:ascii="Arial" w:hAnsi="Arial" w:cs="Arial"/>
          <w:sz w:val="24"/>
          <w:szCs w:val="24"/>
        </w:rPr>
        <w:t>80</w:t>
      </w:r>
      <w:r w:rsidR="00EE1759" w:rsidRPr="00EE1759">
        <w:rPr>
          <w:rFonts w:ascii="Arial" w:hAnsi="Arial" w:cs="Arial"/>
          <w:sz w:val="24"/>
          <w:szCs w:val="24"/>
        </w:rPr>
        <w:t xml:space="preserve"> st. C,</w:t>
      </w:r>
    </w:p>
    <w:p w14:paraId="45424380" w14:textId="4A9935E5" w:rsidR="00B2337E" w:rsidRPr="006C5AD9" w:rsidRDefault="00B2337E" w:rsidP="00C67668">
      <w:pPr>
        <w:pStyle w:val="Zwykyteks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C5AD9">
        <w:rPr>
          <w:rFonts w:ascii="Arial" w:hAnsi="Arial" w:cs="Arial"/>
          <w:color w:val="000000" w:themeColor="text1"/>
          <w:sz w:val="24"/>
          <w:szCs w:val="24"/>
        </w:rPr>
        <w:t xml:space="preserve">Pomiar temperatur jest traktowany jako element kontroli jakości. </w:t>
      </w:r>
    </w:p>
    <w:p w14:paraId="198195FD" w14:textId="6178F14E" w:rsidR="00C67668" w:rsidRDefault="006C5AD9" w:rsidP="00C67668">
      <w:pPr>
        <w:pStyle w:val="Zwykytek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01370D">
        <w:rPr>
          <w:rFonts w:ascii="Arial" w:hAnsi="Arial" w:cs="Arial"/>
          <w:sz w:val="24"/>
          <w:szCs w:val="24"/>
        </w:rPr>
        <w:t>.</w:t>
      </w:r>
      <w:r w:rsidR="003D65E9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0</w:t>
      </w:r>
      <w:r w:rsidR="00C67668">
        <w:rPr>
          <w:rFonts w:ascii="Arial" w:hAnsi="Arial" w:cs="Arial"/>
          <w:sz w:val="24"/>
          <w:szCs w:val="24"/>
        </w:rPr>
        <w:t xml:space="preserve">. Osoby przygotowujące posiłki </w:t>
      </w:r>
      <w:r w:rsidR="00C67668" w:rsidRPr="006C5AD9">
        <w:rPr>
          <w:rFonts w:ascii="Arial" w:hAnsi="Arial" w:cs="Arial"/>
          <w:color w:val="000000" w:themeColor="text1"/>
          <w:sz w:val="24"/>
          <w:szCs w:val="24"/>
        </w:rPr>
        <w:t xml:space="preserve">oraz </w:t>
      </w:r>
      <w:r w:rsidR="008D451C" w:rsidRPr="006C5AD9">
        <w:rPr>
          <w:rFonts w:ascii="Arial" w:hAnsi="Arial" w:cs="Arial"/>
          <w:color w:val="000000" w:themeColor="text1"/>
          <w:sz w:val="24"/>
          <w:szCs w:val="24"/>
        </w:rPr>
        <w:t>podające</w:t>
      </w:r>
      <w:r w:rsidR="00C67668" w:rsidRPr="006C5AD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67668">
        <w:rPr>
          <w:rFonts w:ascii="Arial" w:hAnsi="Arial" w:cs="Arial"/>
          <w:sz w:val="24"/>
          <w:szCs w:val="24"/>
        </w:rPr>
        <w:t>je musz</w:t>
      </w:r>
      <w:r w:rsidR="006F36CF">
        <w:rPr>
          <w:rFonts w:ascii="Arial" w:hAnsi="Arial" w:cs="Arial"/>
          <w:sz w:val="24"/>
          <w:szCs w:val="24"/>
        </w:rPr>
        <w:t>ą</w:t>
      </w:r>
      <w:r w:rsidR="00C67668">
        <w:rPr>
          <w:rFonts w:ascii="Arial" w:hAnsi="Arial" w:cs="Arial"/>
          <w:sz w:val="24"/>
          <w:szCs w:val="24"/>
        </w:rPr>
        <w:t xml:space="preserve"> spełniać wymagania sanitarne przewidziane dla branży gastronomicznej.</w:t>
      </w:r>
    </w:p>
    <w:p w14:paraId="69367CA7" w14:textId="6BC12BC8" w:rsidR="007D5158" w:rsidRDefault="006C5AD9" w:rsidP="006C5AD9">
      <w:pPr>
        <w:pStyle w:val="Zwykytekst"/>
        <w:jc w:val="both"/>
        <w:rPr>
          <w:rFonts w:ascii="Arial" w:hAnsi="Arial" w:cs="Arial"/>
          <w:color w:val="FF0000"/>
          <w:sz w:val="24"/>
          <w:szCs w:val="24"/>
        </w:rPr>
      </w:pPr>
      <w:r w:rsidRPr="006C5AD9">
        <w:rPr>
          <w:rFonts w:ascii="Arial" w:hAnsi="Arial" w:cs="Arial"/>
          <w:color w:val="000000" w:themeColor="text1"/>
          <w:sz w:val="24"/>
          <w:szCs w:val="24"/>
        </w:rPr>
        <w:t>2</w:t>
      </w:r>
      <w:r w:rsidR="0001370D" w:rsidRPr="006C5AD9">
        <w:rPr>
          <w:rFonts w:ascii="Arial" w:hAnsi="Arial" w:cs="Arial"/>
          <w:color w:val="000000" w:themeColor="text1"/>
          <w:sz w:val="24"/>
          <w:szCs w:val="24"/>
        </w:rPr>
        <w:t>.</w:t>
      </w:r>
      <w:r w:rsidR="0028307E" w:rsidRPr="006C5AD9">
        <w:rPr>
          <w:rFonts w:ascii="Arial" w:hAnsi="Arial" w:cs="Arial"/>
          <w:color w:val="000000" w:themeColor="text1"/>
          <w:sz w:val="24"/>
          <w:szCs w:val="24"/>
        </w:rPr>
        <w:t>1</w:t>
      </w:r>
      <w:r w:rsidRPr="006C5AD9">
        <w:rPr>
          <w:rFonts w:ascii="Arial" w:hAnsi="Arial" w:cs="Arial"/>
          <w:color w:val="000000" w:themeColor="text1"/>
          <w:sz w:val="24"/>
          <w:szCs w:val="24"/>
        </w:rPr>
        <w:t>1</w:t>
      </w:r>
      <w:r w:rsidR="00C67668" w:rsidRPr="006C5AD9">
        <w:rPr>
          <w:rFonts w:ascii="Arial" w:hAnsi="Arial" w:cs="Arial"/>
          <w:color w:val="000000" w:themeColor="text1"/>
          <w:sz w:val="24"/>
          <w:szCs w:val="24"/>
        </w:rPr>
        <w:t xml:space="preserve">. Posiłki </w:t>
      </w:r>
      <w:r>
        <w:rPr>
          <w:rFonts w:ascii="Arial" w:hAnsi="Arial" w:cs="Arial"/>
          <w:sz w:val="24"/>
          <w:szCs w:val="24"/>
        </w:rPr>
        <w:t>Wykonawca przygotowuje we własnych pomieszczeniach na własny koszt.</w:t>
      </w:r>
    </w:p>
    <w:p w14:paraId="69DF8772" w14:textId="2168DCE7" w:rsidR="00F65E6E" w:rsidRPr="00877395" w:rsidRDefault="006C5AD9" w:rsidP="007D5158">
      <w:pPr>
        <w:pStyle w:val="Zwykyteks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77395">
        <w:rPr>
          <w:rFonts w:ascii="Arial" w:hAnsi="Arial" w:cs="Arial"/>
          <w:color w:val="000000" w:themeColor="text1"/>
          <w:sz w:val="24"/>
          <w:szCs w:val="24"/>
        </w:rPr>
        <w:t>2</w:t>
      </w:r>
      <w:r w:rsidR="0001370D" w:rsidRPr="00877395">
        <w:rPr>
          <w:rFonts w:ascii="Arial" w:hAnsi="Arial" w:cs="Arial"/>
          <w:color w:val="000000" w:themeColor="text1"/>
          <w:sz w:val="24"/>
          <w:szCs w:val="24"/>
        </w:rPr>
        <w:t>.</w:t>
      </w:r>
      <w:r w:rsidR="00F65E6E" w:rsidRPr="00877395">
        <w:rPr>
          <w:rFonts w:ascii="Arial" w:hAnsi="Arial" w:cs="Arial"/>
          <w:color w:val="000000" w:themeColor="text1"/>
          <w:sz w:val="24"/>
          <w:szCs w:val="24"/>
        </w:rPr>
        <w:t>1</w:t>
      </w:r>
      <w:r w:rsidRPr="00877395">
        <w:rPr>
          <w:rFonts w:ascii="Arial" w:hAnsi="Arial" w:cs="Arial"/>
          <w:color w:val="000000" w:themeColor="text1"/>
          <w:sz w:val="24"/>
          <w:szCs w:val="24"/>
        </w:rPr>
        <w:t>2</w:t>
      </w:r>
      <w:r w:rsidR="00F65E6E" w:rsidRPr="00877395">
        <w:rPr>
          <w:rFonts w:ascii="Arial" w:hAnsi="Arial" w:cs="Arial"/>
          <w:color w:val="000000" w:themeColor="text1"/>
          <w:sz w:val="24"/>
          <w:szCs w:val="24"/>
        </w:rPr>
        <w:t>. Wykonawca zobowiązany jest do świadczenia usług zgodnie z OPZ</w:t>
      </w:r>
      <w:r w:rsidR="0028307E" w:rsidRPr="00877395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14:paraId="1F9C5C60" w14:textId="4BB25F37" w:rsidR="00094FAC" w:rsidRPr="00877395" w:rsidRDefault="00877395" w:rsidP="007D5158">
      <w:pPr>
        <w:pStyle w:val="Zwykyteks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77395">
        <w:rPr>
          <w:rFonts w:ascii="Arial" w:hAnsi="Arial" w:cs="Arial"/>
          <w:color w:val="000000" w:themeColor="text1"/>
          <w:sz w:val="24"/>
          <w:szCs w:val="24"/>
        </w:rPr>
        <w:t>2</w:t>
      </w:r>
      <w:r w:rsidR="0001370D" w:rsidRPr="00877395">
        <w:rPr>
          <w:rFonts w:ascii="Arial" w:hAnsi="Arial" w:cs="Arial"/>
          <w:color w:val="000000" w:themeColor="text1"/>
          <w:sz w:val="24"/>
          <w:szCs w:val="24"/>
        </w:rPr>
        <w:t>.</w:t>
      </w:r>
      <w:r w:rsidR="00094FAC" w:rsidRPr="00877395">
        <w:rPr>
          <w:rFonts w:ascii="Arial" w:hAnsi="Arial" w:cs="Arial"/>
          <w:color w:val="000000" w:themeColor="text1"/>
          <w:sz w:val="24"/>
          <w:szCs w:val="24"/>
        </w:rPr>
        <w:t>1</w:t>
      </w:r>
      <w:r w:rsidRPr="00877395">
        <w:rPr>
          <w:rFonts w:ascii="Arial" w:hAnsi="Arial" w:cs="Arial"/>
          <w:color w:val="000000" w:themeColor="text1"/>
          <w:sz w:val="24"/>
          <w:szCs w:val="24"/>
        </w:rPr>
        <w:t>3</w:t>
      </w:r>
      <w:r w:rsidR="00094FAC" w:rsidRPr="00877395">
        <w:rPr>
          <w:rFonts w:ascii="Arial" w:hAnsi="Arial" w:cs="Arial"/>
          <w:color w:val="000000" w:themeColor="text1"/>
          <w:sz w:val="24"/>
          <w:szCs w:val="24"/>
        </w:rPr>
        <w:t>. Podane jednostki miary należy traktować jako minimalne do spełnienia – Zamawiający nie dopuszcza odchyłek in minus od podanych ilości.</w:t>
      </w:r>
      <w:r w:rsidR="008D451C" w:rsidRPr="0087739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2337E" w:rsidRPr="00877395">
        <w:rPr>
          <w:rFonts w:ascii="Arial" w:hAnsi="Arial" w:cs="Arial"/>
          <w:color w:val="000000" w:themeColor="text1"/>
          <w:sz w:val="24"/>
          <w:szCs w:val="24"/>
        </w:rPr>
        <w:t>Zamawiający</w:t>
      </w:r>
      <w:r w:rsidR="008D451C" w:rsidRPr="00877395">
        <w:rPr>
          <w:rFonts w:ascii="Arial" w:hAnsi="Arial" w:cs="Arial"/>
          <w:color w:val="000000" w:themeColor="text1"/>
          <w:sz w:val="24"/>
          <w:szCs w:val="24"/>
        </w:rPr>
        <w:t xml:space="preserve"> nie wymaga odchyłek in plus. Określona waga produktów w gramach </w:t>
      </w:r>
      <w:r w:rsidRPr="00877395">
        <w:rPr>
          <w:rFonts w:ascii="Arial" w:hAnsi="Arial" w:cs="Arial"/>
          <w:color w:val="000000" w:themeColor="text1"/>
          <w:sz w:val="24"/>
          <w:szCs w:val="24"/>
        </w:rPr>
        <w:t xml:space="preserve">lub w ml </w:t>
      </w:r>
      <w:r w:rsidR="008D451C" w:rsidRPr="00877395">
        <w:rPr>
          <w:rFonts w:ascii="Arial" w:hAnsi="Arial" w:cs="Arial"/>
          <w:color w:val="000000" w:themeColor="text1"/>
          <w:sz w:val="24"/>
          <w:szCs w:val="24"/>
        </w:rPr>
        <w:t xml:space="preserve">( np. </w:t>
      </w:r>
      <w:r w:rsidR="006C5AD9" w:rsidRPr="00877395">
        <w:rPr>
          <w:rFonts w:ascii="Arial" w:hAnsi="Arial" w:cs="Arial"/>
          <w:color w:val="000000" w:themeColor="text1"/>
          <w:sz w:val="24"/>
          <w:szCs w:val="24"/>
        </w:rPr>
        <w:t>zupa, bigos</w:t>
      </w:r>
      <w:r w:rsidRPr="00877395">
        <w:rPr>
          <w:rFonts w:ascii="Arial" w:hAnsi="Arial" w:cs="Arial"/>
          <w:color w:val="000000" w:themeColor="text1"/>
          <w:sz w:val="24"/>
          <w:szCs w:val="24"/>
        </w:rPr>
        <w:t>,</w:t>
      </w:r>
      <w:r w:rsidR="008D451C" w:rsidRPr="00877395">
        <w:rPr>
          <w:rFonts w:ascii="Arial" w:hAnsi="Arial" w:cs="Arial"/>
          <w:color w:val="000000" w:themeColor="text1"/>
          <w:sz w:val="24"/>
          <w:szCs w:val="24"/>
        </w:rPr>
        <w:t xml:space="preserve"> mi</w:t>
      </w:r>
      <w:r w:rsidR="006C5AD9" w:rsidRPr="00877395">
        <w:rPr>
          <w:rFonts w:ascii="Arial" w:hAnsi="Arial" w:cs="Arial"/>
          <w:color w:val="000000" w:themeColor="text1"/>
          <w:sz w:val="24"/>
          <w:szCs w:val="24"/>
        </w:rPr>
        <w:t>ę</w:t>
      </w:r>
      <w:r w:rsidR="008D451C" w:rsidRPr="00877395">
        <w:rPr>
          <w:rFonts w:ascii="Arial" w:hAnsi="Arial" w:cs="Arial"/>
          <w:color w:val="000000" w:themeColor="text1"/>
          <w:sz w:val="24"/>
          <w:szCs w:val="24"/>
        </w:rPr>
        <w:t>so</w:t>
      </w:r>
      <w:r w:rsidRPr="00877395">
        <w:rPr>
          <w:rFonts w:ascii="Arial" w:hAnsi="Arial" w:cs="Arial"/>
          <w:color w:val="000000" w:themeColor="text1"/>
          <w:sz w:val="24"/>
          <w:szCs w:val="24"/>
        </w:rPr>
        <w:t xml:space="preserve"> - zgodnie z powyższym opisem</w:t>
      </w:r>
      <w:r w:rsidR="008D451C" w:rsidRPr="00877395">
        <w:rPr>
          <w:rFonts w:ascii="Arial" w:hAnsi="Arial" w:cs="Arial"/>
          <w:color w:val="000000" w:themeColor="text1"/>
          <w:sz w:val="24"/>
          <w:szCs w:val="24"/>
        </w:rPr>
        <w:t xml:space="preserve">) będzie weryfikowana całościowo np.: </w:t>
      </w:r>
      <w:r w:rsidR="00B2337E" w:rsidRPr="00877395">
        <w:rPr>
          <w:rFonts w:ascii="Arial" w:hAnsi="Arial" w:cs="Arial"/>
          <w:color w:val="000000" w:themeColor="text1"/>
          <w:sz w:val="24"/>
          <w:szCs w:val="24"/>
        </w:rPr>
        <w:t xml:space="preserve">jeśli do </w:t>
      </w:r>
      <w:r w:rsidR="006C5AD9" w:rsidRPr="00877395">
        <w:rPr>
          <w:rFonts w:ascii="Arial" w:hAnsi="Arial" w:cs="Arial"/>
          <w:color w:val="000000" w:themeColor="text1"/>
          <w:sz w:val="24"/>
          <w:szCs w:val="24"/>
        </w:rPr>
        <w:t>posiłku</w:t>
      </w:r>
      <w:r w:rsidR="00B2337E" w:rsidRPr="00877395">
        <w:rPr>
          <w:rFonts w:ascii="Arial" w:hAnsi="Arial" w:cs="Arial"/>
          <w:color w:val="000000" w:themeColor="text1"/>
          <w:sz w:val="24"/>
          <w:szCs w:val="24"/>
        </w:rPr>
        <w:t xml:space="preserve"> średnia waga </w:t>
      </w:r>
      <w:r w:rsidRPr="00877395">
        <w:rPr>
          <w:rFonts w:ascii="Arial" w:hAnsi="Arial" w:cs="Arial"/>
          <w:color w:val="000000" w:themeColor="text1"/>
          <w:sz w:val="24"/>
          <w:szCs w:val="24"/>
        </w:rPr>
        <w:t xml:space="preserve">np. bigosu </w:t>
      </w:r>
      <w:r w:rsidR="00B2337E" w:rsidRPr="00877395">
        <w:rPr>
          <w:rFonts w:ascii="Arial" w:hAnsi="Arial" w:cs="Arial"/>
          <w:color w:val="000000" w:themeColor="text1"/>
          <w:sz w:val="24"/>
          <w:szCs w:val="24"/>
        </w:rPr>
        <w:t xml:space="preserve">wynosi </w:t>
      </w:r>
      <w:r w:rsidRPr="00877395">
        <w:rPr>
          <w:rFonts w:ascii="Arial" w:hAnsi="Arial" w:cs="Arial"/>
          <w:color w:val="000000" w:themeColor="text1"/>
          <w:sz w:val="24"/>
          <w:szCs w:val="24"/>
        </w:rPr>
        <w:t>2</w:t>
      </w:r>
      <w:r w:rsidR="00B2337E" w:rsidRPr="00877395">
        <w:rPr>
          <w:rFonts w:ascii="Arial" w:hAnsi="Arial" w:cs="Arial"/>
          <w:color w:val="000000" w:themeColor="text1"/>
          <w:sz w:val="24"/>
          <w:szCs w:val="24"/>
        </w:rPr>
        <w:t xml:space="preserve">00 g do jednego posiłku łączna waga </w:t>
      </w:r>
      <w:r w:rsidRPr="00877395">
        <w:rPr>
          <w:rFonts w:ascii="Arial" w:hAnsi="Arial" w:cs="Arial"/>
          <w:color w:val="000000" w:themeColor="text1"/>
          <w:sz w:val="24"/>
          <w:szCs w:val="24"/>
        </w:rPr>
        <w:t xml:space="preserve">przygotowanego bigosu </w:t>
      </w:r>
      <w:r w:rsidR="00B2337E" w:rsidRPr="00877395">
        <w:rPr>
          <w:rFonts w:ascii="Arial" w:hAnsi="Arial" w:cs="Arial"/>
          <w:color w:val="000000" w:themeColor="text1"/>
          <w:sz w:val="24"/>
          <w:szCs w:val="24"/>
        </w:rPr>
        <w:t xml:space="preserve">do 10 posiłków wynosi </w:t>
      </w:r>
      <w:r w:rsidRPr="00877395">
        <w:rPr>
          <w:rFonts w:ascii="Arial" w:hAnsi="Arial" w:cs="Arial"/>
          <w:color w:val="000000" w:themeColor="text1"/>
          <w:sz w:val="24"/>
          <w:szCs w:val="24"/>
        </w:rPr>
        <w:t>2</w:t>
      </w:r>
      <w:r w:rsidR="00B2337E" w:rsidRPr="00877395">
        <w:rPr>
          <w:rFonts w:ascii="Arial" w:hAnsi="Arial" w:cs="Arial"/>
          <w:color w:val="000000" w:themeColor="text1"/>
          <w:sz w:val="24"/>
          <w:szCs w:val="24"/>
        </w:rPr>
        <w:t>000g</w:t>
      </w:r>
      <w:r w:rsidRPr="00877395">
        <w:rPr>
          <w:rFonts w:ascii="Arial" w:hAnsi="Arial" w:cs="Arial"/>
          <w:color w:val="000000" w:themeColor="text1"/>
          <w:sz w:val="24"/>
          <w:szCs w:val="24"/>
        </w:rPr>
        <w:t xml:space="preserve"> itd</w:t>
      </w:r>
      <w:r w:rsidR="00B2337E" w:rsidRPr="00877395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14:paraId="3441272A" w14:textId="0B8624A5" w:rsidR="00094FAC" w:rsidRPr="00877395" w:rsidRDefault="00877395" w:rsidP="007D5158">
      <w:pPr>
        <w:pStyle w:val="Zwykyteks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77395">
        <w:rPr>
          <w:rFonts w:ascii="Arial" w:hAnsi="Arial" w:cs="Arial"/>
          <w:color w:val="000000" w:themeColor="text1"/>
          <w:sz w:val="24"/>
          <w:szCs w:val="24"/>
        </w:rPr>
        <w:t>2</w:t>
      </w:r>
      <w:r w:rsidR="0001370D" w:rsidRPr="00877395">
        <w:rPr>
          <w:rFonts w:ascii="Arial" w:hAnsi="Arial" w:cs="Arial"/>
          <w:color w:val="000000" w:themeColor="text1"/>
          <w:sz w:val="24"/>
          <w:szCs w:val="24"/>
        </w:rPr>
        <w:t>.</w:t>
      </w:r>
      <w:r w:rsidR="00094FAC" w:rsidRPr="00877395">
        <w:rPr>
          <w:rFonts w:ascii="Arial" w:hAnsi="Arial" w:cs="Arial"/>
          <w:color w:val="000000" w:themeColor="text1"/>
          <w:sz w:val="24"/>
          <w:szCs w:val="24"/>
        </w:rPr>
        <w:t>1</w:t>
      </w:r>
      <w:r w:rsidRPr="00877395">
        <w:rPr>
          <w:rFonts w:ascii="Arial" w:hAnsi="Arial" w:cs="Arial"/>
          <w:color w:val="000000" w:themeColor="text1"/>
          <w:sz w:val="24"/>
          <w:szCs w:val="24"/>
        </w:rPr>
        <w:t>4</w:t>
      </w:r>
      <w:r w:rsidR="00094FAC" w:rsidRPr="00877395">
        <w:rPr>
          <w:rFonts w:ascii="Arial" w:hAnsi="Arial" w:cs="Arial"/>
          <w:color w:val="000000" w:themeColor="text1"/>
          <w:sz w:val="24"/>
          <w:szCs w:val="24"/>
        </w:rPr>
        <w:t>. Zamawiający dopuszcza możliwość zmian w wyżej przedstawionych jadłospisach. Zmiany muszą uzyskać akceptację Zamawiającego i nie mogą obniżać jakości i</w:t>
      </w:r>
      <w:r w:rsidR="00217141" w:rsidRPr="00877395">
        <w:rPr>
          <w:rFonts w:ascii="Arial" w:hAnsi="Arial" w:cs="Arial"/>
          <w:color w:val="000000" w:themeColor="text1"/>
          <w:sz w:val="24"/>
          <w:szCs w:val="24"/>
        </w:rPr>
        <w:t> </w:t>
      </w:r>
      <w:r w:rsidR="00094FAC" w:rsidRPr="00877395">
        <w:rPr>
          <w:rFonts w:ascii="Arial" w:hAnsi="Arial" w:cs="Arial"/>
          <w:color w:val="000000" w:themeColor="text1"/>
          <w:sz w:val="24"/>
          <w:szCs w:val="24"/>
        </w:rPr>
        <w:t xml:space="preserve">standardu serwowanych posiłków. </w:t>
      </w:r>
    </w:p>
    <w:p w14:paraId="3F5432A0" w14:textId="4F3ADD65" w:rsidR="0036658C" w:rsidRPr="0009747D" w:rsidRDefault="00877395" w:rsidP="0001370D">
      <w:pPr>
        <w:pStyle w:val="Zwykyteks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77395">
        <w:rPr>
          <w:rFonts w:ascii="Arial" w:hAnsi="Arial" w:cs="Arial"/>
          <w:color w:val="000000" w:themeColor="text1"/>
          <w:sz w:val="24"/>
          <w:szCs w:val="24"/>
        </w:rPr>
        <w:t>2</w:t>
      </w:r>
      <w:r w:rsidR="0001370D" w:rsidRPr="00877395">
        <w:rPr>
          <w:rFonts w:ascii="Arial" w:hAnsi="Arial" w:cs="Arial"/>
          <w:color w:val="000000" w:themeColor="text1"/>
          <w:sz w:val="24"/>
          <w:szCs w:val="24"/>
        </w:rPr>
        <w:t>.1</w:t>
      </w:r>
      <w:r w:rsidRPr="00877395">
        <w:rPr>
          <w:rFonts w:ascii="Arial" w:hAnsi="Arial" w:cs="Arial"/>
          <w:color w:val="000000" w:themeColor="text1"/>
          <w:sz w:val="24"/>
          <w:szCs w:val="24"/>
        </w:rPr>
        <w:t>5</w:t>
      </w:r>
      <w:r w:rsidR="0028307E" w:rsidRPr="00877395">
        <w:rPr>
          <w:rFonts w:ascii="Arial" w:hAnsi="Arial" w:cs="Arial"/>
          <w:color w:val="000000" w:themeColor="text1"/>
          <w:sz w:val="24"/>
          <w:szCs w:val="24"/>
        </w:rPr>
        <w:t xml:space="preserve">. Posiłki będą przygotowane na podstawie zlecenia stanowiącego złącznik nr </w:t>
      </w:r>
      <w:r w:rsidR="00817041">
        <w:rPr>
          <w:rFonts w:ascii="Arial" w:hAnsi="Arial" w:cs="Arial"/>
          <w:color w:val="000000" w:themeColor="text1"/>
          <w:sz w:val="24"/>
          <w:szCs w:val="24"/>
        </w:rPr>
        <w:t>…..</w:t>
      </w:r>
      <w:r w:rsidRPr="0087739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8307E" w:rsidRPr="00877395">
        <w:rPr>
          <w:rFonts w:ascii="Arial" w:hAnsi="Arial" w:cs="Arial"/>
          <w:color w:val="000000" w:themeColor="text1"/>
          <w:sz w:val="24"/>
          <w:szCs w:val="24"/>
        </w:rPr>
        <w:t xml:space="preserve">do </w:t>
      </w:r>
      <w:r w:rsidR="0009747D" w:rsidRPr="00877395">
        <w:rPr>
          <w:rFonts w:ascii="Arial" w:hAnsi="Arial" w:cs="Arial"/>
          <w:color w:val="000000" w:themeColor="text1"/>
          <w:sz w:val="24"/>
          <w:szCs w:val="24"/>
        </w:rPr>
        <w:t>SWZ</w:t>
      </w:r>
      <w:r w:rsidR="0028307E" w:rsidRPr="00877395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28307E" w:rsidRPr="0009747D">
        <w:rPr>
          <w:rFonts w:ascii="Arial" w:hAnsi="Arial" w:cs="Arial"/>
          <w:color w:val="000000" w:themeColor="text1"/>
          <w:sz w:val="24"/>
          <w:szCs w:val="24"/>
        </w:rPr>
        <w:t xml:space="preserve">natomiast wykonanie będzie odbierane protokołem stanowiącym załącznik nr </w:t>
      </w:r>
      <w:r w:rsidR="00817041">
        <w:rPr>
          <w:rFonts w:ascii="Arial" w:hAnsi="Arial" w:cs="Arial"/>
          <w:color w:val="000000" w:themeColor="text1"/>
          <w:sz w:val="24"/>
          <w:szCs w:val="24"/>
        </w:rPr>
        <w:t>….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8307E" w:rsidRPr="0009747D">
        <w:rPr>
          <w:rFonts w:ascii="Arial" w:hAnsi="Arial" w:cs="Arial"/>
          <w:color w:val="000000" w:themeColor="text1"/>
          <w:sz w:val="24"/>
          <w:szCs w:val="24"/>
        </w:rPr>
        <w:t xml:space="preserve">do </w:t>
      </w:r>
      <w:r w:rsidR="0009747D" w:rsidRPr="0009747D">
        <w:rPr>
          <w:rFonts w:ascii="Arial" w:hAnsi="Arial" w:cs="Arial"/>
          <w:color w:val="000000" w:themeColor="text1"/>
          <w:sz w:val="24"/>
          <w:szCs w:val="24"/>
        </w:rPr>
        <w:t>SWZ</w:t>
      </w:r>
      <w:r w:rsidR="0028307E" w:rsidRPr="0009747D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14:paraId="485E5CD1" w14:textId="68E9184F" w:rsidR="0036658C" w:rsidRPr="00F7513B" w:rsidRDefault="00EC0F82" w:rsidP="0036658C">
      <w:pPr>
        <w:pStyle w:val="Zwykytekst"/>
        <w:rPr>
          <w:rFonts w:ascii="Arial" w:hAnsi="Arial" w:cs="Arial"/>
          <w:sz w:val="24"/>
          <w:szCs w:val="24"/>
        </w:rPr>
      </w:pPr>
      <w:r w:rsidRPr="00817041">
        <w:rPr>
          <w:rFonts w:ascii="Arial" w:hAnsi="Arial" w:cs="Arial"/>
          <w:sz w:val="24"/>
          <w:szCs w:val="24"/>
        </w:rPr>
        <w:t>2</w:t>
      </w:r>
      <w:r w:rsidR="0001370D" w:rsidRPr="00817041">
        <w:rPr>
          <w:rFonts w:ascii="Arial" w:hAnsi="Arial" w:cs="Arial"/>
          <w:sz w:val="24"/>
          <w:szCs w:val="24"/>
        </w:rPr>
        <w:t>.1</w:t>
      </w:r>
      <w:r w:rsidRPr="00817041">
        <w:rPr>
          <w:rFonts w:ascii="Arial" w:hAnsi="Arial" w:cs="Arial"/>
          <w:sz w:val="24"/>
          <w:szCs w:val="24"/>
        </w:rPr>
        <w:t>6</w:t>
      </w:r>
      <w:r w:rsidR="00686FF5" w:rsidRPr="00817041">
        <w:rPr>
          <w:rFonts w:ascii="Arial" w:hAnsi="Arial" w:cs="Arial"/>
          <w:sz w:val="24"/>
          <w:szCs w:val="24"/>
        </w:rPr>
        <w:t xml:space="preserve">. </w:t>
      </w:r>
      <w:r w:rsidR="0036658C" w:rsidRPr="00F7513B">
        <w:rPr>
          <w:rFonts w:ascii="Arial" w:hAnsi="Arial" w:cs="Arial"/>
          <w:sz w:val="24"/>
          <w:szCs w:val="24"/>
        </w:rPr>
        <w:t xml:space="preserve">Szacunkowa ilość poszczególnych posiłków do przygotowania: </w:t>
      </w:r>
    </w:p>
    <w:p w14:paraId="71595901" w14:textId="5369C526" w:rsidR="00877395" w:rsidRPr="00F7513B" w:rsidRDefault="0036658C" w:rsidP="0036658C">
      <w:pPr>
        <w:pStyle w:val="Zwykytekst"/>
        <w:rPr>
          <w:rFonts w:ascii="Arial" w:hAnsi="Arial" w:cs="Arial"/>
          <w:sz w:val="24"/>
          <w:szCs w:val="24"/>
        </w:rPr>
      </w:pPr>
      <w:r w:rsidRPr="00F7513B">
        <w:rPr>
          <w:rFonts w:ascii="Arial" w:hAnsi="Arial" w:cs="Arial"/>
          <w:sz w:val="24"/>
          <w:szCs w:val="24"/>
        </w:rPr>
        <w:t xml:space="preserve">- </w:t>
      </w:r>
      <w:r w:rsidRPr="00BA1024">
        <w:rPr>
          <w:rFonts w:ascii="Arial" w:hAnsi="Arial" w:cs="Arial"/>
          <w:sz w:val="24"/>
          <w:szCs w:val="24"/>
        </w:rPr>
        <w:t>Posiłek w</w:t>
      </w:r>
      <w:r w:rsidR="00BF466B" w:rsidRPr="00BA1024">
        <w:rPr>
          <w:rFonts w:ascii="Arial" w:hAnsi="Arial" w:cs="Arial"/>
          <w:sz w:val="24"/>
          <w:szCs w:val="24"/>
        </w:rPr>
        <w:t xml:space="preserve"> plenerze </w:t>
      </w:r>
      <w:r w:rsidRPr="00BA1024">
        <w:rPr>
          <w:rFonts w:ascii="Arial" w:hAnsi="Arial" w:cs="Arial"/>
          <w:sz w:val="24"/>
          <w:szCs w:val="24"/>
        </w:rPr>
        <w:t>–</w:t>
      </w:r>
      <w:r w:rsidR="00BF466B" w:rsidRPr="00BA1024">
        <w:rPr>
          <w:rFonts w:ascii="Arial" w:hAnsi="Arial" w:cs="Arial"/>
          <w:sz w:val="24"/>
          <w:szCs w:val="24"/>
        </w:rPr>
        <w:t xml:space="preserve"> </w:t>
      </w:r>
      <w:r w:rsidR="00877395" w:rsidRPr="00BA1024">
        <w:rPr>
          <w:rFonts w:ascii="Arial" w:hAnsi="Arial" w:cs="Arial"/>
          <w:sz w:val="24"/>
          <w:szCs w:val="24"/>
        </w:rPr>
        <w:t>40</w:t>
      </w:r>
      <w:r w:rsidR="006D057E" w:rsidRPr="00BA1024">
        <w:rPr>
          <w:rFonts w:ascii="Arial" w:hAnsi="Arial" w:cs="Arial"/>
          <w:sz w:val="24"/>
          <w:szCs w:val="24"/>
        </w:rPr>
        <w:t xml:space="preserve">0 </w:t>
      </w:r>
      <w:r w:rsidRPr="00BA1024">
        <w:rPr>
          <w:rFonts w:ascii="Arial" w:hAnsi="Arial" w:cs="Arial"/>
          <w:sz w:val="24"/>
          <w:szCs w:val="24"/>
        </w:rPr>
        <w:t xml:space="preserve">szt. </w:t>
      </w:r>
      <w:r w:rsidR="00877395" w:rsidRPr="00BA1024">
        <w:rPr>
          <w:rFonts w:ascii="Arial" w:hAnsi="Arial" w:cs="Arial"/>
          <w:sz w:val="24"/>
          <w:szCs w:val="24"/>
        </w:rPr>
        <w:t xml:space="preserve"> prawo opcji 50%</w:t>
      </w:r>
    </w:p>
    <w:p w14:paraId="30AE97C9" w14:textId="48DC1AB3" w:rsidR="0036658C" w:rsidRDefault="00BF466B" w:rsidP="0036658C">
      <w:pPr>
        <w:pStyle w:val="Zwykytek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Uwaga: Ilości są ilościami szacunkowymi i mogą ulec zmianie w trakcie realizacji przedmiotu zamówienia.   </w:t>
      </w:r>
    </w:p>
    <w:p w14:paraId="6DFBD0E5" w14:textId="3AC8705C" w:rsidR="00877395" w:rsidRDefault="00877395" w:rsidP="0036658C">
      <w:pPr>
        <w:pStyle w:val="Zwykytek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Załączniki:</w:t>
      </w:r>
    </w:p>
    <w:p w14:paraId="1A705E3B" w14:textId="102F5C7D" w:rsidR="00877395" w:rsidRDefault="00877395" w:rsidP="00877395">
      <w:pPr>
        <w:pStyle w:val="Zwykytekst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Lokalizacja miejsc wydawania posiłków.  </w:t>
      </w:r>
    </w:p>
    <w:p w14:paraId="78FEFB57" w14:textId="77777777" w:rsidR="00BF466B" w:rsidRPr="00F7513B" w:rsidRDefault="00BF466B" w:rsidP="0036658C">
      <w:pPr>
        <w:pStyle w:val="Zwykytekst"/>
        <w:rPr>
          <w:rFonts w:ascii="Arial" w:hAnsi="Arial" w:cs="Arial"/>
          <w:sz w:val="24"/>
          <w:szCs w:val="24"/>
        </w:rPr>
      </w:pPr>
    </w:p>
    <w:sectPr w:rsidR="00BF466B" w:rsidRPr="00F7513B" w:rsidSect="00C67668">
      <w:footerReference w:type="default" r:id="rId7"/>
      <w:pgSz w:w="11906" w:h="16838"/>
      <w:pgMar w:top="567" w:right="1335" w:bottom="1417" w:left="13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15D9B" w14:textId="77777777" w:rsidR="007207DF" w:rsidRDefault="007207DF" w:rsidP="0001370D">
      <w:pPr>
        <w:spacing w:after="0" w:line="240" w:lineRule="auto"/>
      </w:pPr>
      <w:r>
        <w:separator/>
      </w:r>
    </w:p>
  </w:endnote>
  <w:endnote w:type="continuationSeparator" w:id="0">
    <w:p w14:paraId="1F462065" w14:textId="77777777" w:rsidR="007207DF" w:rsidRDefault="007207DF" w:rsidP="00013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2934043"/>
      <w:docPartObj>
        <w:docPartGallery w:val="Page Numbers (Bottom of Page)"/>
        <w:docPartUnique/>
      </w:docPartObj>
    </w:sdtPr>
    <w:sdtEndPr/>
    <w:sdtContent>
      <w:p w14:paraId="59F386A7" w14:textId="59DFB81C" w:rsidR="0001370D" w:rsidRDefault="000137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D2845D" w14:textId="77777777" w:rsidR="0001370D" w:rsidRDefault="000137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EF5D3" w14:textId="77777777" w:rsidR="007207DF" w:rsidRDefault="007207DF" w:rsidP="0001370D">
      <w:pPr>
        <w:spacing w:after="0" w:line="240" w:lineRule="auto"/>
      </w:pPr>
      <w:r>
        <w:separator/>
      </w:r>
    </w:p>
  </w:footnote>
  <w:footnote w:type="continuationSeparator" w:id="0">
    <w:p w14:paraId="271C99D9" w14:textId="77777777" w:rsidR="007207DF" w:rsidRDefault="007207DF" w:rsidP="00013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30DA0"/>
    <w:multiLevelType w:val="multilevel"/>
    <w:tmpl w:val="BA5CFA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0D5A6F71"/>
    <w:multiLevelType w:val="hybridMultilevel"/>
    <w:tmpl w:val="304C2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335FE"/>
    <w:multiLevelType w:val="multilevel"/>
    <w:tmpl w:val="2D06A8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2112CC0"/>
    <w:multiLevelType w:val="hybridMultilevel"/>
    <w:tmpl w:val="FFBC8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14678"/>
    <w:multiLevelType w:val="hybridMultilevel"/>
    <w:tmpl w:val="E402DD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D408CA"/>
    <w:multiLevelType w:val="hybridMultilevel"/>
    <w:tmpl w:val="66704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769"/>
    <w:rsid w:val="0000522A"/>
    <w:rsid w:val="0001370D"/>
    <w:rsid w:val="000766D7"/>
    <w:rsid w:val="00076769"/>
    <w:rsid w:val="00077733"/>
    <w:rsid w:val="00087D42"/>
    <w:rsid w:val="000921C3"/>
    <w:rsid w:val="00094FAC"/>
    <w:rsid w:val="0009747D"/>
    <w:rsid w:val="000A5EF4"/>
    <w:rsid w:val="000B1E76"/>
    <w:rsid w:val="000B7253"/>
    <w:rsid w:val="000C12B6"/>
    <w:rsid w:val="000D5F6B"/>
    <w:rsid w:val="000E5C99"/>
    <w:rsid w:val="001108A5"/>
    <w:rsid w:val="00180B9C"/>
    <w:rsid w:val="00196447"/>
    <w:rsid w:val="001B1F6F"/>
    <w:rsid w:val="001C19F8"/>
    <w:rsid w:val="001D0129"/>
    <w:rsid w:val="00217141"/>
    <w:rsid w:val="00230276"/>
    <w:rsid w:val="0024418E"/>
    <w:rsid w:val="002455D3"/>
    <w:rsid w:val="00247BEF"/>
    <w:rsid w:val="0026234B"/>
    <w:rsid w:val="002715DA"/>
    <w:rsid w:val="002779FF"/>
    <w:rsid w:val="0028307E"/>
    <w:rsid w:val="0029527D"/>
    <w:rsid w:val="002A037A"/>
    <w:rsid w:val="002A773E"/>
    <w:rsid w:val="002C0064"/>
    <w:rsid w:val="002E0A12"/>
    <w:rsid w:val="002E2045"/>
    <w:rsid w:val="00343376"/>
    <w:rsid w:val="00352FA2"/>
    <w:rsid w:val="00356CE5"/>
    <w:rsid w:val="00363F5B"/>
    <w:rsid w:val="0036658C"/>
    <w:rsid w:val="00377B66"/>
    <w:rsid w:val="003D65E9"/>
    <w:rsid w:val="003E420D"/>
    <w:rsid w:val="003F340B"/>
    <w:rsid w:val="003F454F"/>
    <w:rsid w:val="0040408B"/>
    <w:rsid w:val="0041332C"/>
    <w:rsid w:val="0042413D"/>
    <w:rsid w:val="00431B2D"/>
    <w:rsid w:val="004530A6"/>
    <w:rsid w:val="00474034"/>
    <w:rsid w:val="00476131"/>
    <w:rsid w:val="00494203"/>
    <w:rsid w:val="00524CE4"/>
    <w:rsid w:val="00585254"/>
    <w:rsid w:val="005A0D00"/>
    <w:rsid w:val="005C7F7E"/>
    <w:rsid w:val="005D12BF"/>
    <w:rsid w:val="00601312"/>
    <w:rsid w:val="006077DF"/>
    <w:rsid w:val="00680CF9"/>
    <w:rsid w:val="0068222B"/>
    <w:rsid w:val="00684109"/>
    <w:rsid w:val="00686FF5"/>
    <w:rsid w:val="0068745A"/>
    <w:rsid w:val="0069647D"/>
    <w:rsid w:val="006B17B3"/>
    <w:rsid w:val="006C5AD9"/>
    <w:rsid w:val="006D057E"/>
    <w:rsid w:val="006D2E0E"/>
    <w:rsid w:val="006F36CF"/>
    <w:rsid w:val="006F6AF8"/>
    <w:rsid w:val="007207DF"/>
    <w:rsid w:val="00751870"/>
    <w:rsid w:val="00764DAB"/>
    <w:rsid w:val="00784B9E"/>
    <w:rsid w:val="00791623"/>
    <w:rsid w:val="007B18F9"/>
    <w:rsid w:val="007C65BC"/>
    <w:rsid w:val="007D2FFA"/>
    <w:rsid w:val="007D5158"/>
    <w:rsid w:val="00800E0E"/>
    <w:rsid w:val="0081027A"/>
    <w:rsid w:val="0081275D"/>
    <w:rsid w:val="00817041"/>
    <w:rsid w:val="00853C18"/>
    <w:rsid w:val="00854A8E"/>
    <w:rsid w:val="00877395"/>
    <w:rsid w:val="008870C6"/>
    <w:rsid w:val="0088711C"/>
    <w:rsid w:val="00887914"/>
    <w:rsid w:val="00887CE1"/>
    <w:rsid w:val="008A088D"/>
    <w:rsid w:val="008B304E"/>
    <w:rsid w:val="008C1FFF"/>
    <w:rsid w:val="008D451C"/>
    <w:rsid w:val="0092120A"/>
    <w:rsid w:val="00971263"/>
    <w:rsid w:val="00975BD5"/>
    <w:rsid w:val="009765A7"/>
    <w:rsid w:val="0098440F"/>
    <w:rsid w:val="00987810"/>
    <w:rsid w:val="009F007E"/>
    <w:rsid w:val="009F6460"/>
    <w:rsid w:val="00A24D93"/>
    <w:rsid w:val="00A27F20"/>
    <w:rsid w:val="00A360CC"/>
    <w:rsid w:val="00A41C91"/>
    <w:rsid w:val="00A55542"/>
    <w:rsid w:val="00A72ABC"/>
    <w:rsid w:val="00A9569F"/>
    <w:rsid w:val="00AB1D48"/>
    <w:rsid w:val="00AE09E9"/>
    <w:rsid w:val="00AE7D0C"/>
    <w:rsid w:val="00AF49C0"/>
    <w:rsid w:val="00B106C2"/>
    <w:rsid w:val="00B14C04"/>
    <w:rsid w:val="00B15A24"/>
    <w:rsid w:val="00B2337E"/>
    <w:rsid w:val="00B31840"/>
    <w:rsid w:val="00B50976"/>
    <w:rsid w:val="00BA1024"/>
    <w:rsid w:val="00BB5F7E"/>
    <w:rsid w:val="00BC267B"/>
    <w:rsid w:val="00BF466B"/>
    <w:rsid w:val="00C01E37"/>
    <w:rsid w:val="00C03000"/>
    <w:rsid w:val="00C3746A"/>
    <w:rsid w:val="00C62025"/>
    <w:rsid w:val="00C6314D"/>
    <w:rsid w:val="00C67668"/>
    <w:rsid w:val="00CB3081"/>
    <w:rsid w:val="00CE2FE5"/>
    <w:rsid w:val="00CE5587"/>
    <w:rsid w:val="00CF678C"/>
    <w:rsid w:val="00D1208A"/>
    <w:rsid w:val="00D64AB9"/>
    <w:rsid w:val="00D81F80"/>
    <w:rsid w:val="00D92E59"/>
    <w:rsid w:val="00DC0278"/>
    <w:rsid w:val="00DD06C0"/>
    <w:rsid w:val="00DF48B6"/>
    <w:rsid w:val="00E01CAD"/>
    <w:rsid w:val="00E0580D"/>
    <w:rsid w:val="00E20E05"/>
    <w:rsid w:val="00E44D4A"/>
    <w:rsid w:val="00E910C6"/>
    <w:rsid w:val="00E93C8B"/>
    <w:rsid w:val="00EA60B0"/>
    <w:rsid w:val="00EB2867"/>
    <w:rsid w:val="00EC0F82"/>
    <w:rsid w:val="00ED1D1A"/>
    <w:rsid w:val="00EE1759"/>
    <w:rsid w:val="00EE3A9A"/>
    <w:rsid w:val="00EF0DAF"/>
    <w:rsid w:val="00EF68F6"/>
    <w:rsid w:val="00F12B39"/>
    <w:rsid w:val="00F14055"/>
    <w:rsid w:val="00F16A54"/>
    <w:rsid w:val="00F208BB"/>
    <w:rsid w:val="00F26E0C"/>
    <w:rsid w:val="00F532DD"/>
    <w:rsid w:val="00F65E6E"/>
    <w:rsid w:val="00F7513B"/>
    <w:rsid w:val="00FB49BF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0542C"/>
  <w15:chartTrackingRefBased/>
  <w15:docId w15:val="{7ADAF914-2EE2-447D-9797-814AE262E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A217A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217AA"/>
    <w:rPr>
      <w:rFonts w:ascii="Consolas" w:hAnsi="Consolas"/>
      <w:sz w:val="21"/>
      <w:szCs w:val="21"/>
    </w:rPr>
  </w:style>
  <w:style w:type="paragraph" w:styleId="Akapitzlist">
    <w:name w:val="List Paragraph"/>
    <w:basedOn w:val="Normalny"/>
    <w:uiPriority w:val="34"/>
    <w:qFormat/>
    <w:rsid w:val="00B106C2"/>
    <w:pPr>
      <w:spacing w:line="25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13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70D"/>
  </w:style>
  <w:style w:type="paragraph" w:styleId="Stopka">
    <w:name w:val="footer"/>
    <w:basedOn w:val="Normalny"/>
    <w:link w:val="StopkaZnak"/>
    <w:uiPriority w:val="99"/>
    <w:unhideWhenUsed/>
    <w:rsid w:val="00013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70D"/>
  </w:style>
  <w:style w:type="table" w:styleId="Tabela-Siatka">
    <w:name w:val="Table Grid"/>
    <w:basedOn w:val="Standardowy"/>
    <w:uiPriority w:val="39"/>
    <w:rsid w:val="006D0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A5E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5E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5E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5E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5EF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B1D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1128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1223 N.Lutówko Daniel Zbilski</dc:creator>
  <cp:keywords/>
  <dc:description/>
  <cp:lastModifiedBy>Andrzej Kowalski</cp:lastModifiedBy>
  <cp:revision>6</cp:revision>
  <cp:lastPrinted>2024-09-13T07:17:00Z</cp:lastPrinted>
  <dcterms:created xsi:type="dcterms:W3CDTF">2024-10-01T06:29:00Z</dcterms:created>
  <dcterms:modified xsi:type="dcterms:W3CDTF">2024-10-17T13:38:00Z</dcterms:modified>
</cp:coreProperties>
</file>